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0FDB8" w14:textId="2004606B" w:rsidR="00D4210A" w:rsidRPr="00A959A5" w:rsidRDefault="003E5B46" w:rsidP="00432E17">
      <w:pPr>
        <w:pStyle w:val="Title"/>
        <w:rPr>
          <w:rFonts w:asciiTheme="minorHAnsi" w:hAnsiTheme="minorHAnsi"/>
          <w:b/>
          <w:sz w:val="48"/>
        </w:rPr>
      </w:pPr>
      <w:bookmarkStart w:id="0" w:name="_GoBack"/>
      <w:bookmarkEnd w:id="0"/>
      <w:r w:rsidRPr="00A959A5">
        <w:rPr>
          <w:rFonts w:asciiTheme="minorHAnsi" w:hAnsiTheme="minorHAnsi"/>
          <w:b/>
          <w:sz w:val="48"/>
        </w:rPr>
        <w:t xml:space="preserve">2020 </w:t>
      </w:r>
      <w:r w:rsidR="001E03D2" w:rsidRPr="00A959A5">
        <w:rPr>
          <w:rFonts w:asciiTheme="minorHAnsi" w:hAnsiTheme="minorHAnsi"/>
          <w:b/>
          <w:sz w:val="48"/>
        </w:rPr>
        <w:t xml:space="preserve">Census </w:t>
      </w:r>
      <w:r w:rsidR="00D4210A" w:rsidRPr="00A959A5">
        <w:rPr>
          <w:rFonts w:asciiTheme="minorHAnsi" w:hAnsiTheme="minorHAnsi"/>
          <w:b/>
          <w:sz w:val="48"/>
        </w:rPr>
        <w:t xml:space="preserve">LUCA </w:t>
      </w:r>
      <w:r w:rsidR="00255DEE" w:rsidRPr="00A959A5">
        <w:rPr>
          <w:rFonts w:asciiTheme="minorHAnsi" w:hAnsiTheme="minorHAnsi"/>
          <w:b/>
          <w:sz w:val="48"/>
        </w:rPr>
        <w:t xml:space="preserve">Training </w:t>
      </w:r>
      <w:r w:rsidR="00B32CA1" w:rsidRPr="00A959A5">
        <w:rPr>
          <w:rFonts w:asciiTheme="minorHAnsi" w:hAnsiTheme="minorHAnsi"/>
          <w:b/>
          <w:sz w:val="48"/>
        </w:rPr>
        <w:t xml:space="preserve">Digital </w:t>
      </w:r>
      <w:r w:rsidR="00912CB3" w:rsidRPr="00A959A5">
        <w:rPr>
          <w:rFonts w:asciiTheme="minorHAnsi" w:hAnsiTheme="minorHAnsi"/>
          <w:b/>
          <w:sz w:val="48"/>
        </w:rPr>
        <w:t>Address List S</w:t>
      </w:r>
      <w:r w:rsidR="00B32CA1" w:rsidRPr="00A959A5">
        <w:rPr>
          <w:rFonts w:asciiTheme="minorHAnsi" w:hAnsiTheme="minorHAnsi"/>
          <w:b/>
          <w:sz w:val="48"/>
        </w:rPr>
        <w:t>ubm</w:t>
      </w:r>
      <w:r w:rsidR="00912CB3" w:rsidRPr="00A959A5">
        <w:rPr>
          <w:rFonts w:asciiTheme="minorHAnsi" w:hAnsiTheme="minorHAnsi"/>
          <w:b/>
          <w:sz w:val="48"/>
        </w:rPr>
        <w:t xml:space="preserve">ission Module </w:t>
      </w:r>
      <w:r w:rsidR="00912CB3" w:rsidRPr="00A959A5">
        <w:rPr>
          <w:rFonts w:asciiTheme="minorHAnsi" w:hAnsiTheme="minorHAnsi"/>
          <w:b/>
          <w:sz w:val="40"/>
        </w:rPr>
        <w:t>(with Paper or Digital map</w:t>
      </w:r>
      <w:r w:rsidR="00D33D76" w:rsidRPr="00A959A5">
        <w:rPr>
          <w:rFonts w:asciiTheme="minorHAnsi" w:hAnsiTheme="minorHAnsi"/>
          <w:b/>
          <w:sz w:val="40"/>
        </w:rPr>
        <w:t xml:space="preserve"> material</w:t>
      </w:r>
      <w:r w:rsidR="00912CB3" w:rsidRPr="00A959A5">
        <w:rPr>
          <w:rFonts w:asciiTheme="minorHAnsi" w:hAnsiTheme="minorHAnsi"/>
          <w:b/>
          <w:sz w:val="40"/>
        </w:rPr>
        <w:t xml:space="preserve">s) </w:t>
      </w:r>
      <w:r w:rsidR="00912CB3" w:rsidRPr="00A959A5">
        <w:rPr>
          <w:rFonts w:asciiTheme="minorHAnsi" w:hAnsiTheme="minorHAnsi"/>
          <w:b/>
          <w:sz w:val="48"/>
        </w:rPr>
        <w:t>script</w:t>
      </w:r>
    </w:p>
    <w:p w14:paraId="6CAFDF11" w14:textId="02D5E408" w:rsidR="008D00BE" w:rsidRPr="00A959A5" w:rsidRDefault="00255DEE" w:rsidP="00432E17">
      <w:pPr>
        <w:pStyle w:val="Title"/>
        <w:rPr>
          <w:rFonts w:asciiTheme="minorHAnsi" w:hAnsiTheme="minorHAnsi"/>
          <w:sz w:val="24"/>
        </w:rPr>
      </w:pPr>
      <w:r w:rsidRPr="00A959A5">
        <w:rPr>
          <w:rFonts w:asciiTheme="minorHAnsi" w:hAnsiTheme="minorHAnsi"/>
          <w:sz w:val="24"/>
        </w:rPr>
        <w:t>(</w:t>
      </w:r>
      <w:r w:rsidR="00323C7F" w:rsidRPr="00A959A5">
        <w:rPr>
          <w:rFonts w:asciiTheme="minorHAnsi" w:hAnsiTheme="minorHAnsi"/>
          <w:sz w:val="24"/>
        </w:rPr>
        <w:t>January 2018</w:t>
      </w:r>
      <w:r w:rsidR="00AE3C71" w:rsidRPr="00A959A5">
        <w:rPr>
          <w:rFonts w:asciiTheme="minorHAnsi" w:hAnsiTheme="minorHAnsi"/>
          <w:sz w:val="24"/>
        </w:rPr>
        <w:t>)</w:t>
      </w:r>
    </w:p>
    <w:p w14:paraId="320D814B" w14:textId="7209AA8A" w:rsidR="00831A2B" w:rsidRPr="00A959A5" w:rsidRDefault="00831A2B" w:rsidP="00154135">
      <w:pPr>
        <w:pStyle w:val="Heading1"/>
        <w:rPr>
          <w:rFonts w:asciiTheme="minorHAnsi" w:hAnsiTheme="minorHAnsi"/>
        </w:rPr>
      </w:pPr>
      <w:r w:rsidRPr="00A959A5">
        <w:rPr>
          <w:rFonts w:asciiTheme="minorHAnsi" w:hAnsiTheme="minorHAnsi"/>
        </w:rPr>
        <w:t>– Cover/Opening</w:t>
      </w:r>
    </w:p>
    <w:p w14:paraId="35A484B3" w14:textId="0816C206" w:rsidR="00D33D76" w:rsidRPr="00A959A5" w:rsidRDefault="00D33D76" w:rsidP="00D33D76">
      <w:pPr>
        <w:rPr>
          <w:rFonts w:asciiTheme="minorHAnsi" w:hAnsiTheme="minorHAnsi"/>
        </w:rPr>
      </w:pPr>
      <w:r w:rsidRPr="00A959A5">
        <w:rPr>
          <w:rFonts w:asciiTheme="minorHAnsi" w:hAnsiTheme="minorHAnsi"/>
        </w:rPr>
        <w:t xml:space="preserve">Welcome to the 2020 Census LUCA </w:t>
      </w:r>
      <w:r w:rsidR="00072775" w:rsidRPr="00A959A5">
        <w:rPr>
          <w:rFonts w:asciiTheme="minorHAnsi" w:hAnsiTheme="minorHAnsi"/>
        </w:rPr>
        <w:t>T</w:t>
      </w:r>
      <w:r w:rsidRPr="00A959A5">
        <w:rPr>
          <w:rFonts w:asciiTheme="minorHAnsi" w:hAnsiTheme="minorHAnsi"/>
        </w:rPr>
        <w:t>raining that discusses submitting updated materials</w:t>
      </w:r>
      <w:r w:rsidR="00E527E3" w:rsidRPr="00A959A5">
        <w:rPr>
          <w:rFonts w:asciiTheme="minorHAnsi" w:hAnsiTheme="minorHAnsi"/>
        </w:rPr>
        <w:t xml:space="preserve">. </w:t>
      </w:r>
      <w:r w:rsidRPr="00A959A5">
        <w:rPr>
          <w:rFonts w:asciiTheme="minorHAnsi" w:hAnsiTheme="minorHAnsi"/>
        </w:rPr>
        <w:t>This is t</w:t>
      </w:r>
      <w:r w:rsidR="00481ABE" w:rsidRPr="00A959A5">
        <w:rPr>
          <w:rFonts w:asciiTheme="minorHAnsi" w:hAnsiTheme="minorHAnsi"/>
        </w:rPr>
        <w:t>he final presentation in the 20</w:t>
      </w:r>
      <w:r w:rsidRPr="00A959A5">
        <w:rPr>
          <w:rFonts w:asciiTheme="minorHAnsi" w:hAnsiTheme="minorHAnsi"/>
        </w:rPr>
        <w:t>2</w:t>
      </w:r>
      <w:r w:rsidR="00481ABE" w:rsidRPr="00A959A5">
        <w:rPr>
          <w:rFonts w:asciiTheme="minorHAnsi" w:hAnsiTheme="minorHAnsi"/>
        </w:rPr>
        <w:t>0</w:t>
      </w:r>
      <w:r w:rsidRPr="00A959A5">
        <w:rPr>
          <w:rFonts w:asciiTheme="minorHAnsi" w:hAnsiTheme="minorHAnsi"/>
        </w:rPr>
        <w:t xml:space="preserve"> LUCA Training series. This presentation focuses on the digital address list, while covering the submission of both the paper and digital map materials</w:t>
      </w:r>
      <w:r w:rsidR="00E527E3" w:rsidRPr="00A959A5">
        <w:rPr>
          <w:rFonts w:asciiTheme="minorHAnsi" w:hAnsiTheme="minorHAnsi"/>
        </w:rPr>
        <w:t xml:space="preserve">. </w:t>
      </w:r>
    </w:p>
    <w:p w14:paraId="0800D977" w14:textId="324F8E32" w:rsidR="00831A2B" w:rsidRPr="00A959A5" w:rsidRDefault="00154135" w:rsidP="00670AD0">
      <w:pPr>
        <w:pStyle w:val="Heading1"/>
        <w:rPr>
          <w:rFonts w:asciiTheme="minorHAnsi" w:hAnsiTheme="minorHAnsi"/>
        </w:rPr>
      </w:pPr>
      <w:r w:rsidRPr="00A959A5">
        <w:rPr>
          <w:rFonts w:asciiTheme="minorHAnsi" w:hAnsiTheme="minorHAnsi"/>
        </w:rPr>
        <w:t>– Agenda</w:t>
      </w:r>
    </w:p>
    <w:p w14:paraId="45DD02F0" w14:textId="4975A75C" w:rsidR="009D3B0E" w:rsidRPr="00A959A5" w:rsidRDefault="009D3B0E" w:rsidP="009D3B0E">
      <w:pPr>
        <w:rPr>
          <w:rFonts w:asciiTheme="minorHAnsi" w:hAnsiTheme="minorHAnsi"/>
        </w:rPr>
      </w:pPr>
      <w:r w:rsidRPr="00A959A5">
        <w:rPr>
          <w:rFonts w:asciiTheme="minorHAnsi" w:hAnsiTheme="minorHAnsi"/>
        </w:rPr>
        <w:t xml:space="preserve">This presentation covers preparing updated materials, both address and map, for submission to the </w:t>
      </w:r>
      <w:r w:rsidR="00323C7F" w:rsidRPr="00A959A5">
        <w:rPr>
          <w:rFonts w:asciiTheme="minorHAnsi" w:hAnsiTheme="minorHAnsi"/>
        </w:rPr>
        <w:t xml:space="preserve">U.S. </w:t>
      </w:r>
      <w:r w:rsidRPr="00A959A5">
        <w:rPr>
          <w:rFonts w:asciiTheme="minorHAnsi" w:hAnsiTheme="minorHAnsi"/>
        </w:rPr>
        <w:t>Census Bureau</w:t>
      </w:r>
      <w:r w:rsidR="00D33D76" w:rsidRPr="00A959A5">
        <w:rPr>
          <w:rFonts w:asciiTheme="minorHAnsi" w:hAnsiTheme="minorHAnsi"/>
        </w:rPr>
        <w:t xml:space="preserve">. </w:t>
      </w:r>
      <w:r w:rsidRPr="00A959A5">
        <w:rPr>
          <w:rFonts w:asciiTheme="minorHAnsi" w:hAnsiTheme="minorHAnsi"/>
        </w:rPr>
        <w:t>It touches</w:t>
      </w:r>
      <w:r w:rsidR="008D1F39" w:rsidRPr="00A959A5">
        <w:rPr>
          <w:rFonts w:asciiTheme="minorHAnsi" w:hAnsiTheme="minorHAnsi"/>
        </w:rPr>
        <w:t xml:space="preserve"> briefly on the n</w:t>
      </w:r>
      <w:r w:rsidR="00D33D76" w:rsidRPr="00A959A5">
        <w:rPr>
          <w:rFonts w:asciiTheme="minorHAnsi" w:hAnsiTheme="minorHAnsi"/>
        </w:rPr>
        <w:t xml:space="preserve">ext </w:t>
      </w:r>
      <w:r w:rsidR="008D1F39" w:rsidRPr="00A959A5">
        <w:rPr>
          <w:rFonts w:asciiTheme="minorHAnsi" w:hAnsiTheme="minorHAnsi"/>
        </w:rPr>
        <w:t>s</w:t>
      </w:r>
      <w:r w:rsidR="00D33D76" w:rsidRPr="00A959A5">
        <w:rPr>
          <w:rFonts w:asciiTheme="minorHAnsi" w:hAnsiTheme="minorHAnsi"/>
        </w:rPr>
        <w:t>teps after the successful submission of your updates.</w:t>
      </w:r>
      <w:r w:rsidR="00F02413" w:rsidRPr="00A959A5">
        <w:rPr>
          <w:rFonts w:asciiTheme="minorHAnsi" w:eastAsiaTheme="minorEastAsia" w:hAnsiTheme="minorHAnsi"/>
          <w:color w:val="000000" w:themeColor="text1"/>
          <w:kern w:val="24"/>
        </w:rPr>
        <w:t xml:space="preserve"> </w:t>
      </w:r>
      <w:r w:rsidRPr="00A959A5">
        <w:rPr>
          <w:rFonts w:asciiTheme="minorHAnsi" w:hAnsiTheme="minorHAnsi"/>
        </w:rPr>
        <w:t>Lastly, it reinforces the ways to receive support and assistance during the LUCA operation and mentions ways to stay connected to the Census Bureau through several social media sources as well as Census Bureau subscriptions.</w:t>
      </w:r>
    </w:p>
    <w:p w14:paraId="4AC695D1" w14:textId="26E15C7B" w:rsidR="009D3B0E" w:rsidRPr="00A959A5" w:rsidRDefault="009D3B0E" w:rsidP="009D3B0E">
      <w:pPr>
        <w:rPr>
          <w:rFonts w:asciiTheme="minorHAnsi" w:hAnsiTheme="minorHAnsi"/>
        </w:rPr>
      </w:pPr>
      <w:r w:rsidRPr="00A959A5">
        <w:rPr>
          <w:rFonts w:asciiTheme="minorHAnsi" w:hAnsiTheme="minorHAnsi"/>
        </w:rPr>
        <w:t>For more detailed information and instruction, refer to the Respondent Guide that accompanies the materials.</w:t>
      </w:r>
    </w:p>
    <w:p w14:paraId="4BE48AB8" w14:textId="473F704C" w:rsidR="00F02413" w:rsidRPr="00A959A5" w:rsidRDefault="00F02413" w:rsidP="00670AD0">
      <w:pPr>
        <w:pStyle w:val="Heading1"/>
        <w:rPr>
          <w:rFonts w:asciiTheme="minorHAnsi" w:hAnsiTheme="minorHAnsi"/>
        </w:rPr>
      </w:pPr>
      <w:r w:rsidRPr="00A959A5">
        <w:rPr>
          <w:rFonts w:asciiTheme="minorHAnsi" w:hAnsiTheme="minorHAnsi"/>
        </w:rPr>
        <w:t xml:space="preserve">– </w:t>
      </w:r>
      <w:r w:rsidR="00796C6F" w:rsidRPr="00A959A5">
        <w:rPr>
          <w:rFonts w:asciiTheme="minorHAnsi" w:hAnsiTheme="minorHAnsi"/>
        </w:rPr>
        <w:t>Preparing updated materials for s</w:t>
      </w:r>
      <w:r w:rsidR="00854DF8" w:rsidRPr="00A959A5">
        <w:rPr>
          <w:rFonts w:asciiTheme="minorHAnsi" w:hAnsiTheme="minorHAnsi"/>
        </w:rPr>
        <w:t>ubmission</w:t>
      </w:r>
    </w:p>
    <w:p w14:paraId="59D2ACA7" w14:textId="20C6CA35" w:rsidR="00854DF8" w:rsidRPr="00A959A5" w:rsidRDefault="009D3B0E" w:rsidP="00432E17">
      <w:pPr>
        <w:rPr>
          <w:rFonts w:asciiTheme="minorHAnsi" w:hAnsiTheme="minorHAnsi"/>
        </w:rPr>
      </w:pPr>
      <w:r w:rsidRPr="00A959A5">
        <w:rPr>
          <w:rFonts w:asciiTheme="minorHAnsi" w:hAnsiTheme="minorHAnsi"/>
        </w:rPr>
        <w:t xml:space="preserve">The </w:t>
      </w:r>
      <w:r w:rsidRPr="00A959A5">
        <w:rPr>
          <w:rFonts w:asciiTheme="minorHAnsi" w:eastAsiaTheme="minorEastAsia" w:hAnsiTheme="minorHAnsi"/>
          <w:color w:val="000000" w:themeColor="text1"/>
          <w:kern w:val="24"/>
        </w:rPr>
        <w:t>next few slides discuss preparing address materials, map materials, and the accompanying paperwork necessary for a successful submission.</w:t>
      </w:r>
    </w:p>
    <w:p w14:paraId="5BA90B6B" w14:textId="609F9BFB" w:rsidR="00215230" w:rsidRPr="00A959A5" w:rsidRDefault="00293914" w:rsidP="00670AD0">
      <w:pPr>
        <w:pStyle w:val="Heading1"/>
        <w:rPr>
          <w:rFonts w:asciiTheme="minorHAnsi" w:hAnsiTheme="minorHAnsi"/>
        </w:rPr>
      </w:pPr>
      <w:r w:rsidRPr="00A959A5">
        <w:rPr>
          <w:rFonts w:asciiTheme="minorHAnsi" w:hAnsiTheme="minorHAnsi"/>
        </w:rPr>
        <w:t>–</w:t>
      </w:r>
      <w:r w:rsidR="009D3B0E" w:rsidRPr="00A959A5">
        <w:rPr>
          <w:rFonts w:asciiTheme="minorHAnsi" w:hAnsiTheme="minorHAnsi"/>
        </w:rPr>
        <w:t xml:space="preserve"> </w:t>
      </w:r>
      <w:r w:rsidR="00796C6F" w:rsidRPr="00A959A5">
        <w:rPr>
          <w:rFonts w:asciiTheme="minorHAnsi" w:hAnsiTheme="minorHAnsi"/>
        </w:rPr>
        <w:t>Address m</w:t>
      </w:r>
      <w:r w:rsidR="00F423BC" w:rsidRPr="00A959A5">
        <w:rPr>
          <w:rFonts w:asciiTheme="minorHAnsi" w:hAnsiTheme="minorHAnsi"/>
        </w:rPr>
        <w:t>aterials</w:t>
      </w:r>
    </w:p>
    <w:p w14:paraId="3E0C9B0B" w14:textId="79309D2D" w:rsidR="00C226A1" w:rsidRPr="00A959A5" w:rsidRDefault="00FF36BF" w:rsidP="00C226A1">
      <w:pPr>
        <w:rPr>
          <w:rFonts w:asciiTheme="minorHAnsi" w:hAnsiTheme="minorHAnsi"/>
        </w:rPr>
      </w:pPr>
      <w:r w:rsidRPr="00A959A5">
        <w:rPr>
          <w:rFonts w:asciiTheme="minorHAnsi" w:hAnsiTheme="minorHAnsi"/>
        </w:rPr>
        <w:t>For digital address list participants, the next three slides discuss sorting, saving,</w:t>
      </w:r>
      <w:r w:rsidR="007F2A74" w:rsidRPr="00A959A5">
        <w:rPr>
          <w:rFonts w:asciiTheme="minorHAnsi" w:hAnsiTheme="minorHAnsi"/>
        </w:rPr>
        <w:t xml:space="preserve"> and keeping the materials secure as well as </w:t>
      </w:r>
      <w:r w:rsidRPr="00A959A5">
        <w:rPr>
          <w:rFonts w:asciiTheme="minorHAnsi" w:hAnsiTheme="minorHAnsi"/>
        </w:rPr>
        <w:t xml:space="preserve">assembling and organizing </w:t>
      </w:r>
      <w:r w:rsidR="007F2A74" w:rsidRPr="00A959A5">
        <w:rPr>
          <w:rFonts w:asciiTheme="minorHAnsi" w:hAnsiTheme="minorHAnsi"/>
        </w:rPr>
        <w:t xml:space="preserve">those </w:t>
      </w:r>
      <w:r w:rsidRPr="00A959A5">
        <w:rPr>
          <w:rFonts w:asciiTheme="minorHAnsi" w:hAnsiTheme="minorHAnsi"/>
        </w:rPr>
        <w:t>materials in preparation for submission.</w:t>
      </w:r>
    </w:p>
    <w:p w14:paraId="3B8D6E8A" w14:textId="111459C9" w:rsidR="00432FE1" w:rsidRPr="00A959A5" w:rsidRDefault="00432FE1" w:rsidP="00670AD0">
      <w:pPr>
        <w:pStyle w:val="Heading1"/>
        <w:rPr>
          <w:rFonts w:asciiTheme="minorHAnsi" w:hAnsiTheme="minorHAnsi"/>
        </w:rPr>
      </w:pPr>
      <w:r w:rsidRPr="00A959A5">
        <w:rPr>
          <w:rFonts w:asciiTheme="minorHAnsi" w:hAnsiTheme="minorHAnsi"/>
        </w:rPr>
        <w:t xml:space="preserve">– </w:t>
      </w:r>
      <w:r w:rsidR="00796C6F" w:rsidRPr="00A959A5">
        <w:rPr>
          <w:rFonts w:asciiTheme="minorHAnsi" w:hAnsiTheme="minorHAnsi"/>
        </w:rPr>
        <w:t>Address m</w:t>
      </w:r>
      <w:r w:rsidR="00F423BC" w:rsidRPr="00A959A5">
        <w:rPr>
          <w:rFonts w:asciiTheme="minorHAnsi" w:hAnsiTheme="minorHAnsi"/>
        </w:rPr>
        <w:t xml:space="preserve">aterials </w:t>
      </w:r>
      <w:r w:rsidR="00F423BC" w:rsidRPr="00A959A5">
        <w:rPr>
          <w:rFonts w:asciiTheme="minorHAnsi" w:hAnsiTheme="minorHAnsi" w:cs="Times New Roman"/>
        </w:rPr>
        <w:t>–</w:t>
      </w:r>
      <w:r w:rsidR="00796C6F" w:rsidRPr="00A959A5">
        <w:rPr>
          <w:rFonts w:asciiTheme="minorHAnsi" w:hAnsiTheme="minorHAnsi"/>
        </w:rPr>
        <w:t xml:space="preserve"> sorting and saving</w:t>
      </w:r>
    </w:p>
    <w:p w14:paraId="236D8B3F" w14:textId="066E61ED" w:rsidR="00276381" w:rsidRPr="00A959A5" w:rsidRDefault="00276381" w:rsidP="00276381">
      <w:pPr>
        <w:rPr>
          <w:rFonts w:asciiTheme="minorHAnsi" w:hAnsiTheme="minorHAnsi"/>
        </w:rPr>
      </w:pPr>
      <w:r w:rsidRPr="00A959A5">
        <w:rPr>
          <w:rFonts w:asciiTheme="minorHAnsi" w:hAnsiTheme="minorHAnsi"/>
        </w:rPr>
        <w:t>Ensure you have completed your review and all of the updates you wish to submit</w:t>
      </w:r>
      <w:r w:rsidR="00E527E3" w:rsidRPr="00A959A5">
        <w:rPr>
          <w:rFonts w:asciiTheme="minorHAnsi" w:hAnsiTheme="minorHAnsi"/>
        </w:rPr>
        <w:t xml:space="preserve">. </w:t>
      </w:r>
      <w:r w:rsidR="00D95BCD">
        <w:rPr>
          <w:rFonts w:asciiTheme="minorHAnsi" w:hAnsiTheme="minorHAnsi"/>
        </w:rPr>
        <w:t>Re-sort the A</w:t>
      </w:r>
      <w:r w:rsidRPr="00A959A5">
        <w:rPr>
          <w:rFonts w:asciiTheme="minorHAnsi" w:hAnsiTheme="minorHAnsi"/>
        </w:rPr>
        <w:t>ddr</w:t>
      </w:r>
      <w:r w:rsidR="00D95BCD">
        <w:rPr>
          <w:rFonts w:asciiTheme="minorHAnsi" w:hAnsiTheme="minorHAnsi"/>
        </w:rPr>
        <w:t>ess L</w:t>
      </w:r>
      <w:r w:rsidRPr="00A959A5">
        <w:rPr>
          <w:rFonts w:asciiTheme="minorHAnsi" w:hAnsiTheme="minorHAnsi"/>
        </w:rPr>
        <w:t>ist by the ACTION field</w:t>
      </w:r>
      <w:r w:rsidR="00E527E3" w:rsidRPr="00A959A5">
        <w:rPr>
          <w:rFonts w:asciiTheme="minorHAnsi" w:hAnsiTheme="minorHAnsi"/>
        </w:rPr>
        <w:t xml:space="preserve">. </w:t>
      </w:r>
      <w:r w:rsidRPr="00A959A5">
        <w:rPr>
          <w:rFonts w:asciiTheme="minorHAnsi" w:hAnsiTheme="minorHAnsi"/>
        </w:rPr>
        <w:t xml:space="preserve">This promotes all of the address records </w:t>
      </w:r>
      <w:r w:rsidR="00D95BCD">
        <w:rPr>
          <w:rFonts w:asciiTheme="minorHAnsi" w:hAnsiTheme="minorHAnsi"/>
        </w:rPr>
        <w:t>with a value in the ACTION field to the top</w:t>
      </w:r>
      <w:r w:rsidR="00E527E3" w:rsidRPr="00A959A5">
        <w:rPr>
          <w:rFonts w:asciiTheme="minorHAnsi" w:hAnsiTheme="minorHAnsi"/>
        </w:rPr>
        <w:t xml:space="preserve">. </w:t>
      </w:r>
      <w:r w:rsidRPr="00A959A5">
        <w:rPr>
          <w:rFonts w:asciiTheme="minorHAnsi" w:hAnsiTheme="minorHAnsi"/>
        </w:rPr>
        <w:t>These are your updated address records</w:t>
      </w:r>
      <w:r w:rsidR="00E527E3" w:rsidRPr="00A959A5">
        <w:rPr>
          <w:rFonts w:asciiTheme="minorHAnsi" w:hAnsiTheme="minorHAnsi"/>
        </w:rPr>
        <w:t xml:space="preserve">. </w:t>
      </w:r>
      <w:r w:rsidRPr="00A959A5">
        <w:rPr>
          <w:rFonts w:asciiTheme="minorHAnsi" w:hAnsiTheme="minorHAnsi"/>
        </w:rPr>
        <w:t>The Census Bureau only wants the updated records returned for processing</w:t>
      </w:r>
      <w:r w:rsidR="00E527E3" w:rsidRPr="00A959A5">
        <w:rPr>
          <w:rFonts w:asciiTheme="minorHAnsi" w:hAnsiTheme="minorHAnsi"/>
        </w:rPr>
        <w:t xml:space="preserve">. </w:t>
      </w:r>
      <w:r w:rsidRPr="00A959A5">
        <w:rPr>
          <w:rFonts w:asciiTheme="minorHAnsi" w:hAnsiTheme="minorHAnsi"/>
        </w:rPr>
        <w:t>Select and save the address records with an entry in the ACTION field</w:t>
      </w:r>
      <w:r w:rsidR="00E527E3" w:rsidRPr="00A959A5">
        <w:rPr>
          <w:rFonts w:asciiTheme="minorHAnsi" w:hAnsiTheme="minorHAnsi"/>
        </w:rPr>
        <w:t xml:space="preserve">. </w:t>
      </w:r>
      <w:r w:rsidRPr="00A959A5">
        <w:rPr>
          <w:rFonts w:asciiTheme="minorHAnsi" w:hAnsiTheme="minorHAnsi"/>
        </w:rPr>
        <w:t>Name the file “luca20_&lt;</w:t>
      </w:r>
      <w:proofErr w:type="spellStart"/>
      <w:r w:rsidRPr="00A959A5">
        <w:rPr>
          <w:rFonts w:asciiTheme="minorHAnsi" w:hAnsiTheme="minorHAnsi"/>
        </w:rPr>
        <w:t>EntityID</w:t>
      </w:r>
      <w:proofErr w:type="spellEnd"/>
      <w:r w:rsidRPr="00A959A5">
        <w:rPr>
          <w:rFonts w:asciiTheme="minorHAnsi" w:hAnsiTheme="minorHAnsi"/>
        </w:rPr>
        <w:t>&gt;_</w:t>
      </w:r>
      <w:proofErr w:type="spellStart"/>
      <w:r w:rsidRPr="00A959A5">
        <w:rPr>
          <w:rFonts w:asciiTheme="minorHAnsi" w:hAnsiTheme="minorHAnsi"/>
        </w:rPr>
        <w:t>changes_addresses.xxx</w:t>
      </w:r>
      <w:proofErr w:type="spellEnd"/>
      <w:r w:rsidRPr="00A959A5">
        <w:rPr>
          <w:rFonts w:asciiTheme="minorHAnsi" w:hAnsiTheme="minorHAnsi"/>
        </w:rPr>
        <w:t xml:space="preserve">”, where </w:t>
      </w:r>
      <w:proofErr w:type="spellStart"/>
      <w:r w:rsidRPr="00A959A5">
        <w:rPr>
          <w:rFonts w:asciiTheme="minorHAnsi" w:hAnsiTheme="minorHAnsi"/>
        </w:rPr>
        <w:t>EntityID</w:t>
      </w:r>
      <w:proofErr w:type="spellEnd"/>
      <w:r w:rsidRPr="00A959A5">
        <w:rPr>
          <w:rFonts w:asciiTheme="minorHAnsi" w:hAnsiTheme="minorHAnsi"/>
        </w:rPr>
        <w:t xml:space="preserve"> is the entity identification code from the LUCA materials and the xxx represents the file extension</w:t>
      </w:r>
      <w:r w:rsidR="00E527E3" w:rsidRPr="00A959A5">
        <w:rPr>
          <w:rFonts w:asciiTheme="minorHAnsi" w:hAnsiTheme="minorHAnsi"/>
        </w:rPr>
        <w:t xml:space="preserve">. </w:t>
      </w:r>
      <w:r w:rsidRPr="00A959A5">
        <w:rPr>
          <w:rFonts w:asciiTheme="minorHAnsi" w:hAnsiTheme="minorHAnsi"/>
        </w:rPr>
        <w:t>It could be .csv, .txt, .</w:t>
      </w:r>
      <w:proofErr w:type="spellStart"/>
      <w:r w:rsidRPr="00A959A5">
        <w:rPr>
          <w:rFonts w:asciiTheme="minorHAnsi" w:hAnsiTheme="minorHAnsi"/>
        </w:rPr>
        <w:t>xls</w:t>
      </w:r>
      <w:proofErr w:type="spellEnd"/>
      <w:r w:rsidRPr="00A959A5">
        <w:rPr>
          <w:rFonts w:asciiTheme="minorHAnsi" w:hAnsiTheme="minorHAnsi"/>
        </w:rPr>
        <w:t>, or .</w:t>
      </w:r>
      <w:proofErr w:type="spellStart"/>
      <w:r w:rsidRPr="00A959A5">
        <w:rPr>
          <w:rFonts w:asciiTheme="minorHAnsi" w:hAnsiTheme="minorHAnsi"/>
        </w:rPr>
        <w:t>xlsx</w:t>
      </w:r>
      <w:proofErr w:type="spellEnd"/>
      <w:r w:rsidR="00E527E3" w:rsidRPr="00A959A5">
        <w:rPr>
          <w:rFonts w:asciiTheme="minorHAnsi" w:hAnsiTheme="minorHAnsi"/>
        </w:rPr>
        <w:t xml:space="preserve">. </w:t>
      </w:r>
      <w:r w:rsidRPr="00A959A5">
        <w:rPr>
          <w:rFonts w:asciiTheme="minorHAnsi" w:hAnsiTheme="minorHAnsi"/>
        </w:rPr>
        <w:t>Save this newly created file to a location fo</w:t>
      </w:r>
      <w:r w:rsidR="00E8776B" w:rsidRPr="00A959A5">
        <w:rPr>
          <w:rFonts w:asciiTheme="minorHAnsi" w:hAnsiTheme="minorHAnsi"/>
        </w:rPr>
        <w:t>r easy retrieval for submitting.</w:t>
      </w:r>
    </w:p>
    <w:p w14:paraId="1B1664C6" w14:textId="643A0BA3" w:rsidR="00F93296" w:rsidRPr="00A959A5" w:rsidRDefault="00F5755B" w:rsidP="00670AD0">
      <w:pPr>
        <w:pStyle w:val="Heading1"/>
        <w:rPr>
          <w:rFonts w:asciiTheme="minorHAnsi" w:hAnsiTheme="minorHAnsi"/>
        </w:rPr>
      </w:pPr>
      <w:r w:rsidRPr="00A959A5">
        <w:rPr>
          <w:rFonts w:asciiTheme="minorHAnsi" w:hAnsiTheme="minorHAnsi"/>
        </w:rPr>
        <w:t xml:space="preserve">– </w:t>
      </w:r>
      <w:r w:rsidR="00796C6F" w:rsidRPr="00A959A5">
        <w:rPr>
          <w:rFonts w:asciiTheme="minorHAnsi" w:hAnsiTheme="minorHAnsi"/>
        </w:rPr>
        <w:t>Address m</w:t>
      </w:r>
      <w:r w:rsidR="00520FE3" w:rsidRPr="00A959A5">
        <w:rPr>
          <w:rFonts w:asciiTheme="minorHAnsi" w:hAnsiTheme="minorHAnsi"/>
        </w:rPr>
        <w:t xml:space="preserve">aterials </w:t>
      </w:r>
      <w:r w:rsidR="00520FE3" w:rsidRPr="00A959A5">
        <w:rPr>
          <w:rFonts w:asciiTheme="minorHAnsi" w:hAnsiTheme="minorHAnsi" w:cs="Times New Roman"/>
        </w:rPr>
        <w:t>–</w:t>
      </w:r>
      <w:r w:rsidR="00796C6F" w:rsidRPr="00A959A5">
        <w:rPr>
          <w:rFonts w:asciiTheme="minorHAnsi" w:hAnsiTheme="minorHAnsi"/>
        </w:rPr>
        <w:t xml:space="preserve"> keeping s</w:t>
      </w:r>
      <w:r w:rsidR="00B32CA1" w:rsidRPr="00A959A5">
        <w:rPr>
          <w:rFonts w:asciiTheme="minorHAnsi" w:hAnsiTheme="minorHAnsi"/>
        </w:rPr>
        <w:t>ecure</w:t>
      </w:r>
    </w:p>
    <w:p w14:paraId="2E8EE9EC" w14:textId="1B8EE33B" w:rsidR="00B32CA1" w:rsidRPr="00A959A5" w:rsidRDefault="00B32CA1" w:rsidP="00432E17">
      <w:pPr>
        <w:rPr>
          <w:rFonts w:asciiTheme="minorHAnsi" w:hAnsiTheme="minorHAnsi"/>
        </w:rPr>
      </w:pPr>
      <w:r w:rsidRPr="00A959A5">
        <w:rPr>
          <w:rFonts w:asciiTheme="minorHAnsi" w:hAnsiTheme="minorHAnsi"/>
        </w:rPr>
        <w:t xml:space="preserve">Make a copy of the new file for your records and for use during </w:t>
      </w:r>
      <w:r w:rsidR="007F2A74" w:rsidRPr="00A959A5">
        <w:rPr>
          <w:rFonts w:asciiTheme="minorHAnsi" w:hAnsiTheme="minorHAnsi"/>
        </w:rPr>
        <w:t xml:space="preserve">the </w:t>
      </w:r>
      <w:r w:rsidRPr="00A959A5">
        <w:rPr>
          <w:rFonts w:asciiTheme="minorHAnsi" w:hAnsiTheme="minorHAnsi"/>
        </w:rPr>
        <w:t xml:space="preserve">feedback phase, scheduled for </w:t>
      </w:r>
      <w:r w:rsidR="007F2A74" w:rsidRPr="00A959A5">
        <w:rPr>
          <w:rFonts w:asciiTheme="minorHAnsi" w:hAnsiTheme="minorHAnsi"/>
        </w:rPr>
        <w:t>summer of</w:t>
      </w:r>
      <w:r w:rsidRPr="00A959A5">
        <w:rPr>
          <w:rFonts w:asciiTheme="minorHAnsi" w:hAnsiTheme="minorHAnsi"/>
        </w:rPr>
        <w:t xml:space="preserve"> 2019</w:t>
      </w:r>
      <w:r w:rsidR="00E527E3" w:rsidRPr="00A959A5">
        <w:rPr>
          <w:rFonts w:asciiTheme="minorHAnsi" w:hAnsiTheme="minorHAnsi"/>
        </w:rPr>
        <w:t xml:space="preserve">. </w:t>
      </w:r>
      <w:r w:rsidR="00E8776B" w:rsidRPr="00A959A5">
        <w:rPr>
          <w:rFonts w:asciiTheme="minorHAnsi" w:hAnsiTheme="minorHAnsi"/>
        </w:rPr>
        <w:t>Title 13 prote</w:t>
      </w:r>
      <w:r w:rsidR="009F12F2">
        <w:rPr>
          <w:rFonts w:asciiTheme="minorHAnsi" w:hAnsiTheme="minorHAnsi"/>
        </w:rPr>
        <w:t>cts this copy and the original A</w:t>
      </w:r>
      <w:r w:rsidR="00E8776B" w:rsidRPr="00A959A5">
        <w:rPr>
          <w:rFonts w:asciiTheme="minorHAnsi" w:hAnsiTheme="minorHAnsi"/>
        </w:rPr>
        <w:t xml:space="preserve">ddress </w:t>
      </w:r>
      <w:r w:rsidR="009F12F2">
        <w:rPr>
          <w:rFonts w:asciiTheme="minorHAnsi" w:hAnsiTheme="minorHAnsi"/>
        </w:rPr>
        <w:t>L</w:t>
      </w:r>
      <w:r w:rsidR="00E8776B" w:rsidRPr="00A959A5">
        <w:rPr>
          <w:rFonts w:asciiTheme="minorHAnsi" w:hAnsiTheme="minorHAnsi"/>
        </w:rPr>
        <w:t xml:space="preserve">ist provided by the Census </w:t>
      </w:r>
      <w:r w:rsidR="00E8776B" w:rsidRPr="00A959A5">
        <w:rPr>
          <w:rFonts w:asciiTheme="minorHAnsi" w:hAnsiTheme="minorHAnsi"/>
        </w:rPr>
        <w:lastRenderedPageBreak/>
        <w:t>Bureau</w:t>
      </w:r>
      <w:r w:rsidR="00E527E3" w:rsidRPr="00A959A5">
        <w:rPr>
          <w:rFonts w:asciiTheme="minorHAnsi" w:hAnsiTheme="minorHAnsi"/>
        </w:rPr>
        <w:t xml:space="preserve">. </w:t>
      </w:r>
      <w:r w:rsidRPr="00A959A5">
        <w:rPr>
          <w:rFonts w:asciiTheme="minorHAnsi" w:hAnsiTheme="minorHAnsi"/>
        </w:rPr>
        <w:t xml:space="preserve">Participants are required to keep these materials secure throughout the duration of the 2020 LUCA operation by following the instructions in the </w:t>
      </w:r>
      <w:r w:rsidRPr="00A959A5">
        <w:rPr>
          <w:rFonts w:asciiTheme="minorHAnsi" w:hAnsiTheme="minorHAnsi"/>
          <w:i/>
          <w:iCs/>
        </w:rPr>
        <w:t>Confidentiality and Security Guidelines</w:t>
      </w:r>
      <w:r w:rsidR="00E527E3" w:rsidRPr="00A959A5">
        <w:rPr>
          <w:rFonts w:asciiTheme="minorHAnsi" w:hAnsiTheme="minorHAnsi"/>
        </w:rPr>
        <w:t xml:space="preserve">. </w:t>
      </w:r>
      <w:r w:rsidR="00E4161C" w:rsidRPr="00A959A5">
        <w:rPr>
          <w:rFonts w:asciiTheme="minorHAnsi" w:hAnsiTheme="minorHAnsi"/>
        </w:rPr>
        <w:t xml:space="preserve">The LUCA </w:t>
      </w:r>
      <w:r w:rsidRPr="00A959A5">
        <w:rPr>
          <w:rFonts w:asciiTheme="minorHAnsi" w:hAnsiTheme="minorHAnsi"/>
        </w:rPr>
        <w:t>invitation letter</w:t>
      </w:r>
      <w:r w:rsidR="00E4161C" w:rsidRPr="00A959A5">
        <w:rPr>
          <w:rFonts w:asciiTheme="minorHAnsi" w:hAnsiTheme="minorHAnsi"/>
        </w:rPr>
        <w:t xml:space="preserve"> included a copy of these guidelines</w:t>
      </w:r>
      <w:r w:rsidR="00E527E3" w:rsidRPr="00A959A5">
        <w:rPr>
          <w:rFonts w:asciiTheme="minorHAnsi" w:hAnsiTheme="minorHAnsi"/>
        </w:rPr>
        <w:t xml:space="preserve">. </w:t>
      </w:r>
      <w:r w:rsidR="00E4161C" w:rsidRPr="00A959A5">
        <w:rPr>
          <w:rFonts w:asciiTheme="minorHAnsi" w:hAnsiTheme="minorHAnsi"/>
        </w:rPr>
        <w:t>In addition,</w:t>
      </w:r>
      <w:r w:rsidRPr="00A959A5">
        <w:rPr>
          <w:rFonts w:asciiTheme="minorHAnsi" w:hAnsiTheme="minorHAnsi"/>
        </w:rPr>
        <w:t xml:space="preserve"> </w:t>
      </w:r>
      <w:r w:rsidR="00E4161C" w:rsidRPr="00A959A5">
        <w:rPr>
          <w:rFonts w:asciiTheme="minorHAnsi" w:hAnsiTheme="minorHAnsi"/>
        </w:rPr>
        <w:t xml:space="preserve">these guidelines are in </w:t>
      </w:r>
      <w:r w:rsidRPr="00A959A5">
        <w:rPr>
          <w:rFonts w:asciiTheme="minorHAnsi" w:hAnsiTheme="minorHAnsi"/>
        </w:rPr>
        <w:t>the Respondent Guide that accompan</w:t>
      </w:r>
      <w:r w:rsidR="00E8776B" w:rsidRPr="00A959A5">
        <w:rPr>
          <w:rFonts w:asciiTheme="minorHAnsi" w:hAnsiTheme="minorHAnsi"/>
        </w:rPr>
        <w:t>ied</w:t>
      </w:r>
      <w:r w:rsidRPr="00A959A5">
        <w:rPr>
          <w:rFonts w:asciiTheme="minorHAnsi" w:hAnsiTheme="minorHAnsi"/>
        </w:rPr>
        <w:t xml:space="preserve"> the materials</w:t>
      </w:r>
      <w:r w:rsidR="00E4161C" w:rsidRPr="00A959A5">
        <w:rPr>
          <w:rFonts w:asciiTheme="minorHAnsi" w:hAnsiTheme="minorHAnsi"/>
        </w:rPr>
        <w:t>.</w:t>
      </w:r>
    </w:p>
    <w:p w14:paraId="386E5EEF" w14:textId="5B428CBE" w:rsidR="007E6CCD" w:rsidRPr="00A959A5" w:rsidRDefault="007E6CCD" w:rsidP="00670AD0">
      <w:pPr>
        <w:pStyle w:val="Heading1"/>
        <w:rPr>
          <w:rFonts w:asciiTheme="minorHAnsi" w:hAnsiTheme="minorHAnsi"/>
        </w:rPr>
      </w:pPr>
      <w:r w:rsidRPr="00A959A5">
        <w:rPr>
          <w:rFonts w:asciiTheme="minorHAnsi" w:hAnsiTheme="minorHAnsi"/>
        </w:rPr>
        <w:t xml:space="preserve">– </w:t>
      </w:r>
      <w:r w:rsidR="00796C6F" w:rsidRPr="00A959A5">
        <w:rPr>
          <w:rFonts w:asciiTheme="minorHAnsi" w:hAnsiTheme="minorHAnsi"/>
        </w:rPr>
        <w:t>Address m</w:t>
      </w:r>
      <w:r w:rsidR="00B32CA1" w:rsidRPr="00A959A5">
        <w:rPr>
          <w:rFonts w:asciiTheme="minorHAnsi" w:hAnsiTheme="minorHAnsi"/>
        </w:rPr>
        <w:t xml:space="preserve">aterials </w:t>
      </w:r>
      <w:r w:rsidR="00B32CA1" w:rsidRPr="00A959A5">
        <w:rPr>
          <w:rFonts w:asciiTheme="minorHAnsi" w:hAnsiTheme="minorHAnsi" w:cs="Times New Roman"/>
        </w:rPr>
        <w:t>–</w:t>
      </w:r>
      <w:r w:rsidR="00796C6F" w:rsidRPr="00A959A5">
        <w:rPr>
          <w:rFonts w:asciiTheme="minorHAnsi" w:hAnsiTheme="minorHAnsi"/>
        </w:rPr>
        <w:t xml:space="preserve"> as</w:t>
      </w:r>
      <w:r w:rsidR="00B32CA1" w:rsidRPr="00A959A5">
        <w:rPr>
          <w:rFonts w:asciiTheme="minorHAnsi" w:hAnsiTheme="minorHAnsi"/>
        </w:rPr>
        <w:t>sembl</w:t>
      </w:r>
      <w:r w:rsidR="00FF36BF" w:rsidRPr="00A959A5">
        <w:rPr>
          <w:rFonts w:asciiTheme="minorHAnsi" w:hAnsiTheme="minorHAnsi"/>
        </w:rPr>
        <w:t>ing</w:t>
      </w:r>
      <w:r w:rsidR="00796C6F" w:rsidRPr="00A959A5">
        <w:rPr>
          <w:rFonts w:asciiTheme="minorHAnsi" w:hAnsiTheme="minorHAnsi"/>
        </w:rPr>
        <w:t xml:space="preserve"> and o</w:t>
      </w:r>
      <w:r w:rsidR="00FF36BF" w:rsidRPr="00A959A5">
        <w:rPr>
          <w:rFonts w:asciiTheme="minorHAnsi" w:hAnsiTheme="minorHAnsi"/>
        </w:rPr>
        <w:t>rganizing</w:t>
      </w:r>
    </w:p>
    <w:p w14:paraId="2B242F31" w14:textId="7E58D7E1" w:rsidR="00744D41" w:rsidRPr="00A959A5" w:rsidRDefault="00744D41" w:rsidP="00432E17">
      <w:pPr>
        <w:rPr>
          <w:rFonts w:asciiTheme="minorHAnsi" w:hAnsiTheme="minorHAnsi"/>
        </w:rPr>
      </w:pPr>
      <w:r w:rsidRPr="00A959A5">
        <w:rPr>
          <w:rFonts w:asciiTheme="minorHAnsi" w:hAnsiTheme="minorHAnsi"/>
        </w:rPr>
        <w:t>Navigate to the directory where the address list changes file</w:t>
      </w:r>
      <w:r w:rsidR="00E8776B" w:rsidRPr="00A959A5">
        <w:rPr>
          <w:rFonts w:asciiTheme="minorHAnsi" w:hAnsiTheme="minorHAnsi"/>
        </w:rPr>
        <w:t>,</w:t>
      </w:r>
      <w:r w:rsidRPr="00A959A5">
        <w:rPr>
          <w:rFonts w:asciiTheme="minorHAnsi" w:hAnsiTheme="minorHAnsi"/>
        </w:rPr>
        <w:t xml:space="preserve"> </w:t>
      </w:r>
      <w:r w:rsidR="00E8776B" w:rsidRPr="00A959A5">
        <w:rPr>
          <w:rFonts w:asciiTheme="minorHAnsi" w:hAnsiTheme="minorHAnsi"/>
        </w:rPr>
        <w:t>“luca20_&lt;EntityID&gt;_changes_addresses.xxx”, is located.</w:t>
      </w:r>
    </w:p>
    <w:p w14:paraId="26334325" w14:textId="74A9DF93" w:rsidR="00744D41" w:rsidRPr="00A959A5" w:rsidRDefault="00744D41" w:rsidP="00432E17">
      <w:pPr>
        <w:rPr>
          <w:rFonts w:asciiTheme="minorHAnsi" w:hAnsiTheme="minorHAnsi"/>
        </w:rPr>
      </w:pPr>
      <w:r w:rsidRPr="00A959A5">
        <w:rPr>
          <w:rFonts w:asciiTheme="minorHAnsi" w:hAnsiTheme="minorHAnsi"/>
        </w:rPr>
        <w:t>Zip the file and name it luca20_&lt;</w:t>
      </w:r>
      <w:proofErr w:type="spellStart"/>
      <w:r w:rsidRPr="00A959A5">
        <w:rPr>
          <w:rFonts w:asciiTheme="minorHAnsi" w:hAnsiTheme="minorHAnsi"/>
        </w:rPr>
        <w:t>EntityID</w:t>
      </w:r>
      <w:proofErr w:type="spellEnd"/>
      <w:r w:rsidRPr="00A959A5">
        <w:rPr>
          <w:rFonts w:asciiTheme="minorHAnsi" w:hAnsiTheme="minorHAnsi"/>
        </w:rPr>
        <w:t>&gt;_changes_addresses_return.zip</w:t>
      </w:r>
      <w:r w:rsidR="00E527E3" w:rsidRPr="00A959A5">
        <w:rPr>
          <w:rFonts w:asciiTheme="minorHAnsi" w:hAnsiTheme="minorHAnsi"/>
        </w:rPr>
        <w:t xml:space="preserve">. </w:t>
      </w:r>
      <w:r w:rsidRPr="00A959A5">
        <w:rPr>
          <w:rFonts w:asciiTheme="minorHAnsi" w:hAnsiTheme="minorHAnsi"/>
        </w:rPr>
        <w:t>It is necessary to password protect the file because it contains Title 13 information</w:t>
      </w:r>
      <w:r w:rsidR="00E527E3" w:rsidRPr="00A959A5">
        <w:rPr>
          <w:rFonts w:asciiTheme="minorHAnsi" w:hAnsiTheme="minorHAnsi"/>
        </w:rPr>
        <w:t xml:space="preserve">. </w:t>
      </w:r>
      <w:r w:rsidRPr="00A959A5">
        <w:rPr>
          <w:rFonts w:asciiTheme="minorHAnsi" w:hAnsiTheme="minorHAnsi"/>
        </w:rPr>
        <w:t>Use the password that accompanied your original materials as the password for the file</w:t>
      </w:r>
      <w:r w:rsidR="00E527E3" w:rsidRPr="00A959A5">
        <w:rPr>
          <w:rFonts w:asciiTheme="minorHAnsi" w:hAnsiTheme="minorHAnsi"/>
        </w:rPr>
        <w:t xml:space="preserve">. </w:t>
      </w:r>
      <w:r w:rsidRPr="00A959A5">
        <w:rPr>
          <w:rFonts w:asciiTheme="minorHAnsi" w:hAnsiTheme="minorHAnsi"/>
        </w:rPr>
        <w:t xml:space="preserve">If you have misplaced this information, please contact the Census Bureau’s </w:t>
      </w:r>
      <w:r w:rsidR="00E8776B" w:rsidRPr="00A959A5">
        <w:rPr>
          <w:rFonts w:asciiTheme="minorHAnsi" w:hAnsiTheme="minorHAnsi"/>
        </w:rPr>
        <w:t>Geographic Programs Support Desk at 1-844-344-0169</w:t>
      </w:r>
      <w:r w:rsidRPr="00A959A5">
        <w:rPr>
          <w:rFonts w:asciiTheme="minorHAnsi" w:hAnsiTheme="minorHAnsi"/>
        </w:rPr>
        <w:t>. Note, there are many different zip software products and all are adequate for this zipping task</w:t>
      </w:r>
      <w:r w:rsidR="00E527E3" w:rsidRPr="00A959A5">
        <w:rPr>
          <w:rFonts w:asciiTheme="minorHAnsi" w:hAnsiTheme="minorHAnsi"/>
        </w:rPr>
        <w:t xml:space="preserve">. </w:t>
      </w:r>
      <w:r w:rsidRPr="00A959A5">
        <w:rPr>
          <w:rFonts w:asciiTheme="minorHAnsi" w:hAnsiTheme="minorHAnsi"/>
        </w:rPr>
        <w:t>Follow the software instructions for proper zipping of the contents</w:t>
      </w:r>
      <w:r w:rsidR="007F2A74" w:rsidRPr="00A959A5">
        <w:rPr>
          <w:rFonts w:asciiTheme="minorHAnsi" w:hAnsiTheme="minorHAnsi"/>
        </w:rPr>
        <w:t>.</w:t>
      </w:r>
    </w:p>
    <w:p w14:paraId="264E80BF" w14:textId="13751BBD" w:rsidR="00B32CA1" w:rsidRPr="00A959A5" w:rsidRDefault="00E41298" w:rsidP="00432E17">
      <w:pPr>
        <w:rPr>
          <w:rFonts w:asciiTheme="minorHAnsi" w:hAnsiTheme="minorHAnsi"/>
        </w:rPr>
      </w:pPr>
      <w:r w:rsidRPr="00A959A5">
        <w:rPr>
          <w:rFonts w:asciiTheme="minorHAnsi" w:hAnsiTheme="minorHAnsi"/>
        </w:rPr>
        <w:t>Copy the zip file to a CD/DVD if you intend to ship your LUCA materials</w:t>
      </w:r>
      <w:r w:rsidR="00A8395E" w:rsidRPr="00A959A5">
        <w:rPr>
          <w:rFonts w:asciiTheme="minorHAnsi" w:hAnsiTheme="minorHAnsi"/>
        </w:rPr>
        <w:t xml:space="preserve">. </w:t>
      </w:r>
      <w:r w:rsidRPr="00A959A5">
        <w:rPr>
          <w:rFonts w:asciiTheme="minorHAnsi" w:hAnsiTheme="minorHAnsi"/>
        </w:rPr>
        <w:t>If you intend to use the Census Bureau’s secure, online web application for posting your files, ready the zip file for that task. Discussion of this online web process is forthcoming. If no map updates accompany the submission, skip to slide 15, otherwise the next seven slides discuss preparing updated map materials for submission</w:t>
      </w:r>
      <w:r w:rsidR="00886F22" w:rsidRPr="00A959A5">
        <w:rPr>
          <w:rFonts w:asciiTheme="minorHAnsi" w:hAnsiTheme="minorHAnsi"/>
        </w:rPr>
        <w:t>.</w:t>
      </w:r>
    </w:p>
    <w:p w14:paraId="533DB026" w14:textId="70BDF5AD" w:rsidR="007E6CCD" w:rsidRPr="00A959A5" w:rsidRDefault="007E6CCD" w:rsidP="00670AD0">
      <w:pPr>
        <w:pStyle w:val="Heading1"/>
        <w:rPr>
          <w:rFonts w:asciiTheme="minorHAnsi" w:hAnsiTheme="minorHAnsi"/>
        </w:rPr>
      </w:pPr>
      <w:r w:rsidRPr="00A959A5">
        <w:rPr>
          <w:rFonts w:asciiTheme="minorHAnsi" w:hAnsiTheme="minorHAnsi"/>
        </w:rPr>
        <w:t>–</w:t>
      </w:r>
      <w:r w:rsidR="00F75121" w:rsidRPr="00A959A5">
        <w:rPr>
          <w:rFonts w:asciiTheme="minorHAnsi" w:hAnsiTheme="minorHAnsi"/>
        </w:rPr>
        <w:t xml:space="preserve"> </w:t>
      </w:r>
      <w:r w:rsidR="00E4161C" w:rsidRPr="00A959A5">
        <w:rPr>
          <w:rFonts w:asciiTheme="minorHAnsi" w:hAnsiTheme="minorHAnsi"/>
        </w:rPr>
        <w:t>Map materials</w:t>
      </w:r>
    </w:p>
    <w:p w14:paraId="24D49C09" w14:textId="06033392" w:rsidR="00E4161C" w:rsidRPr="00A959A5" w:rsidRDefault="005F1EEE" w:rsidP="00E4161C">
      <w:pPr>
        <w:rPr>
          <w:rFonts w:asciiTheme="minorHAnsi" w:hAnsiTheme="minorHAnsi"/>
        </w:rPr>
      </w:pPr>
      <w:r w:rsidRPr="00A959A5">
        <w:rPr>
          <w:rFonts w:asciiTheme="minorHAnsi" w:hAnsiTheme="minorHAnsi"/>
        </w:rPr>
        <w:t xml:space="preserve">This next portion of the presentation discusses preparing the map materials for submission. Specifically related to the paper map participants, upcoming slides discuss sorting and keeping the materials secure as well as assembling, and organizing materials in preparation for submission. For digital map participants, upcoming slides in this section discuss exporting and saving the updated edges as their own </w:t>
      </w:r>
      <w:proofErr w:type="spellStart"/>
      <w:r w:rsidRPr="00A959A5">
        <w:rPr>
          <w:rFonts w:asciiTheme="minorHAnsi" w:hAnsiTheme="minorHAnsi"/>
        </w:rPr>
        <w:t>shapefile</w:t>
      </w:r>
      <w:proofErr w:type="spellEnd"/>
      <w:r w:rsidRPr="00A959A5">
        <w:rPr>
          <w:rFonts w:asciiTheme="minorHAnsi" w:hAnsiTheme="minorHAnsi"/>
        </w:rPr>
        <w:t>, provide examples of these steps, and discuss assembling and organizing materials in preparation for submission</w:t>
      </w:r>
      <w:r w:rsidR="00272456" w:rsidRPr="00A959A5">
        <w:rPr>
          <w:rFonts w:asciiTheme="minorHAnsi" w:hAnsiTheme="minorHAnsi"/>
        </w:rPr>
        <w:t>.</w:t>
      </w:r>
    </w:p>
    <w:p w14:paraId="25363B1C" w14:textId="433F0615" w:rsidR="007E6CCD" w:rsidRPr="00A959A5" w:rsidRDefault="003837ED" w:rsidP="00670AD0">
      <w:pPr>
        <w:pStyle w:val="Heading1"/>
        <w:rPr>
          <w:rFonts w:asciiTheme="minorHAnsi" w:hAnsiTheme="minorHAnsi"/>
        </w:rPr>
      </w:pPr>
      <w:r w:rsidRPr="00A959A5">
        <w:rPr>
          <w:rFonts w:asciiTheme="minorHAnsi" w:hAnsiTheme="minorHAnsi" w:cs="Times New Roman"/>
        </w:rPr>
        <w:t>–</w:t>
      </w:r>
      <w:r w:rsidR="00F75121" w:rsidRPr="00A959A5">
        <w:rPr>
          <w:rFonts w:asciiTheme="minorHAnsi" w:hAnsiTheme="minorHAnsi" w:cs="Times New Roman"/>
        </w:rPr>
        <w:t xml:space="preserve"> </w:t>
      </w:r>
      <w:r w:rsidR="00796C6F" w:rsidRPr="00A959A5">
        <w:rPr>
          <w:rFonts w:asciiTheme="minorHAnsi" w:hAnsiTheme="minorHAnsi"/>
        </w:rPr>
        <w:t>Map m</w:t>
      </w:r>
      <w:r w:rsidR="008A6C15" w:rsidRPr="00A959A5">
        <w:rPr>
          <w:rFonts w:asciiTheme="minorHAnsi" w:hAnsiTheme="minorHAnsi"/>
        </w:rPr>
        <w:t>aterials</w:t>
      </w:r>
      <w:r w:rsidR="00796C6F" w:rsidRPr="00A959A5">
        <w:rPr>
          <w:rFonts w:asciiTheme="minorHAnsi" w:hAnsiTheme="minorHAnsi"/>
        </w:rPr>
        <w:t xml:space="preserve"> </w:t>
      </w:r>
      <w:r w:rsidR="00272456" w:rsidRPr="00A959A5">
        <w:rPr>
          <w:rFonts w:asciiTheme="minorHAnsi" w:hAnsiTheme="minorHAnsi"/>
        </w:rPr>
        <w:t>–</w:t>
      </w:r>
      <w:r w:rsidR="00796C6F" w:rsidRPr="00A959A5">
        <w:rPr>
          <w:rFonts w:asciiTheme="minorHAnsi" w:hAnsiTheme="minorHAnsi"/>
        </w:rPr>
        <w:t xml:space="preserve"> paper</w:t>
      </w:r>
      <w:r w:rsidR="00272456" w:rsidRPr="00A959A5">
        <w:rPr>
          <w:rFonts w:asciiTheme="minorHAnsi" w:hAnsiTheme="minorHAnsi"/>
        </w:rPr>
        <w:t>: Sorting and keeping secure</w:t>
      </w:r>
    </w:p>
    <w:p w14:paraId="69B9AA0A" w14:textId="51BDDF95" w:rsidR="00272456" w:rsidRPr="00A959A5" w:rsidRDefault="00323C7F" w:rsidP="00272456">
      <w:pPr>
        <w:rPr>
          <w:rFonts w:asciiTheme="minorHAnsi" w:hAnsiTheme="minorHAnsi"/>
        </w:rPr>
      </w:pPr>
      <w:r w:rsidRPr="00A959A5">
        <w:rPr>
          <w:rFonts w:asciiTheme="minorHAnsi" w:hAnsiTheme="minorHAnsi"/>
        </w:rPr>
        <w:t>As with the A</w:t>
      </w:r>
      <w:r w:rsidR="00272456" w:rsidRPr="00A959A5">
        <w:rPr>
          <w:rFonts w:asciiTheme="minorHAnsi" w:hAnsiTheme="minorHAnsi"/>
        </w:rPr>
        <w:t xml:space="preserve">ddress </w:t>
      </w:r>
      <w:r w:rsidRPr="00A959A5">
        <w:rPr>
          <w:rFonts w:asciiTheme="minorHAnsi" w:hAnsiTheme="minorHAnsi"/>
        </w:rPr>
        <w:t>L</w:t>
      </w:r>
      <w:r w:rsidR="00272456" w:rsidRPr="00A959A5">
        <w:rPr>
          <w:rFonts w:asciiTheme="minorHAnsi" w:hAnsiTheme="minorHAnsi"/>
        </w:rPr>
        <w:t xml:space="preserve">ist, ensure you have completed your review and all of the map updates you wish to submit. </w:t>
      </w:r>
    </w:p>
    <w:p w14:paraId="12BD41B0" w14:textId="36C954A0" w:rsidR="00272456" w:rsidRPr="00A959A5" w:rsidRDefault="00272456" w:rsidP="00272456">
      <w:pPr>
        <w:rPr>
          <w:rFonts w:asciiTheme="minorHAnsi" w:hAnsiTheme="minorHAnsi"/>
        </w:rPr>
      </w:pPr>
      <w:r w:rsidRPr="00A959A5">
        <w:rPr>
          <w:rFonts w:asciiTheme="minorHAnsi" w:hAnsiTheme="minorHAnsi"/>
        </w:rPr>
        <w:t xml:space="preserve">Separate the updated </w:t>
      </w:r>
      <w:r w:rsidR="000121B8" w:rsidRPr="00A959A5">
        <w:rPr>
          <w:rFonts w:asciiTheme="minorHAnsi" w:hAnsiTheme="minorHAnsi"/>
        </w:rPr>
        <w:t xml:space="preserve">hardcopy </w:t>
      </w:r>
      <w:r w:rsidRPr="00A959A5">
        <w:rPr>
          <w:rFonts w:asciiTheme="minorHAnsi" w:hAnsiTheme="minorHAnsi"/>
        </w:rPr>
        <w:t xml:space="preserve">maps from the ones without updates. Though we do not </w:t>
      </w:r>
      <w:r w:rsidR="00CA6CA0" w:rsidRPr="00A959A5">
        <w:rPr>
          <w:rFonts w:asciiTheme="minorHAnsi" w:hAnsiTheme="minorHAnsi"/>
        </w:rPr>
        <w:t>expect</w:t>
      </w:r>
      <w:r w:rsidR="00323C7F" w:rsidRPr="00A959A5">
        <w:rPr>
          <w:rFonts w:asciiTheme="minorHAnsi" w:hAnsiTheme="minorHAnsi"/>
        </w:rPr>
        <w:t xml:space="preserve"> many updates to the L</w:t>
      </w:r>
      <w:r w:rsidRPr="00A959A5">
        <w:rPr>
          <w:rFonts w:asciiTheme="minorHAnsi" w:hAnsiTheme="minorHAnsi"/>
        </w:rPr>
        <w:t xml:space="preserve">arge </w:t>
      </w:r>
      <w:r w:rsidR="00323C7F" w:rsidRPr="00A959A5">
        <w:rPr>
          <w:rFonts w:asciiTheme="minorHAnsi" w:hAnsiTheme="minorHAnsi"/>
        </w:rPr>
        <w:t>F</w:t>
      </w:r>
      <w:r w:rsidRPr="00A959A5">
        <w:rPr>
          <w:rFonts w:asciiTheme="minorHAnsi" w:hAnsiTheme="minorHAnsi"/>
        </w:rPr>
        <w:t xml:space="preserve">ormat maps, if the Digital/Paper participants make updates that accompany the address material updates, separate the updated </w:t>
      </w:r>
      <w:r w:rsidR="00323C7F" w:rsidRPr="00A959A5">
        <w:rPr>
          <w:rFonts w:asciiTheme="minorHAnsi" w:hAnsiTheme="minorHAnsi"/>
        </w:rPr>
        <w:t>Large F</w:t>
      </w:r>
      <w:r w:rsidRPr="00A959A5">
        <w:rPr>
          <w:rFonts w:asciiTheme="minorHAnsi" w:hAnsiTheme="minorHAnsi"/>
        </w:rPr>
        <w:t xml:space="preserve">ormat maps from the ones without updates. For the Digital/PaperPDF participants, separate the updated PDF small format block maps from the ones without updates. </w:t>
      </w:r>
    </w:p>
    <w:p w14:paraId="4C2D1165" w14:textId="01A281A4" w:rsidR="003C7442" w:rsidRPr="00A959A5" w:rsidRDefault="00272456" w:rsidP="00272456">
      <w:pPr>
        <w:rPr>
          <w:rFonts w:asciiTheme="minorHAnsi" w:hAnsiTheme="minorHAnsi"/>
        </w:rPr>
      </w:pPr>
      <w:r w:rsidRPr="00A959A5">
        <w:rPr>
          <w:rFonts w:asciiTheme="minorHAnsi" w:hAnsiTheme="minorHAnsi"/>
        </w:rPr>
        <w:t xml:space="preserve">Make a copy </w:t>
      </w:r>
      <w:r w:rsidR="000121B8" w:rsidRPr="00A959A5">
        <w:rPr>
          <w:rFonts w:asciiTheme="minorHAnsi" w:hAnsiTheme="minorHAnsi"/>
        </w:rPr>
        <w:t xml:space="preserve">of these updated maps </w:t>
      </w:r>
      <w:r w:rsidRPr="00A959A5">
        <w:rPr>
          <w:rFonts w:asciiTheme="minorHAnsi" w:hAnsiTheme="minorHAnsi"/>
        </w:rPr>
        <w:t>for your records and for use during th</w:t>
      </w:r>
      <w:r w:rsidR="000121B8" w:rsidRPr="00A959A5">
        <w:rPr>
          <w:rFonts w:asciiTheme="minorHAnsi" w:hAnsiTheme="minorHAnsi"/>
        </w:rPr>
        <w:t xml:space="preserve">e LUCA feedback phase, tentatively scheduled for </w:t>
      </w:r>
      <w:r w:rsidR="00B50233" w:rsidRPr="00A959A5">
        <w:rPr>
          <w:rFonts w:asciiTheme="minorHAnsi" w:hAnsiTheme="minorHAnsi"/>
        </w:rPr>
        <w:t xml:space="preserve">the </w:t>
      </w:r>
      <w:r w:rsidR="000121B8" w:rsidRPr="00A959A5">
        <w:rPr>
          <w:rFonts w:asciiTheme="minorHAnsi" w:hAnsiTheme="minorHAnsi"/>
        </w:rPr>
        <w:t>summer of 2019</w:t>
      </w:r>
      <w:r w:rsidR="003C7442" w:rsidRPr="00A959A5">
        <w:rPr>
          <w:rFonts w:asciiTheme="minorHAnsi" w:hAnsiTheme="minorHAnsi"/>
        </w:rPr>
        <w:t>.</w:t>
      </w:r>
    </w:p>
    <w:p w14:paraId="66AFF92A" w14:textId="7F98CC02" w:rsidR="00272456" w:rsidRPr="00A959A5" w:rsidRDefault="000121B8" w:rsidP="00272456">
      <w:pPr>
        <w:rPr>
          <w:rFonts w:asciiTheme="minorHAnsi" w:hAnsiTheme="minorHAnsi"/>
        </w:rPr>
      </w:pPr>
      <w:r w:rsidRPr="00A959A5">
        <w:rPr>
          <w:rFonts w:asciiTheme="minorHAnsi" w:hAnsiTheme="minorHAnsi"/>
        </w:rPr>
        <w:t>Protect the</w:t>
      </w:r>
      <w:r w:rsidR="00272456" w:rsidRPr="00A959A5">
        <w:rPr>
          <w:rFonts w:asciiTheme="minorHAnsi" w:hAnsiTheme="minorHAnsi"/>
        </w:rPr>
        <w:t xml:space="preserve"> </w:t>
      </w:r>
      <w:r w:rsidR="00E05F24" w:rsidRPr="00A959A5">
        <w:rPr>
          <w:rFonts w:asciiTheme="minorHAnsi" w:hAnsiTheme="minorHAnsi"/>
        </w:rPr>
        <w:t>hardcopy PDF small format block maps</w:t>
      </w:r>
      <w:r w:rsidRPr="00A959A5">
        <w:rPr>
          <w:rFonts w:asciiTheme="minorHAnsi" w:hAnsiTheme="minorHAnsi"/>
        </w:rPr>
        <w:t xml:space="preserve">, as they </w:t>
      </w:r>
      <w:r w:rsidR="00272456" w:rsidRPr="00A959A5">
        <w:rPr>
          <w:rFonts w:asciiTheme="minorHAnsi" w:hAnsiTheme="minorHAnsi"/>
        </w:rPr>
        <w:t>are Title 13 material. Consider treating the edited large format maps with participant added map spots with the same care and protection as the printed PDF small format block maps</w:t>
      </w:r>
      <w:r w:rsidR="00E527E3" w:rsidRPr="00A959A5">
        <w:rPr>
          <w:rFonts w:asciiTheme="minorHAnsi" w:hAnsiTheme="minorHAnsi"/>
        </w:rPr>
        <w:t xml:space="preserve">. </w:t>
      </w:r>
      <w:r w:rsidR="00272456" w:rsidRPr="00A959A5">
        <w:rPr>
          <w:rFonts w:asciiTheme="minorHAnsi" w:hAnsiTheme="minorHAnsi"/>
        </w:rPr>
        <w:t xml:space="preserve">Follow the confidentiality and security guidelines for both paper and digital security in order to protect the PDF small format block maps on DVD and the hardcopy large format and PDF small format block maps. Keep the originals and all copies in a secure location. </w:t>
      </w:r>
    </w:p>
    <w:p w14:paraId="18758A1C" w14:textId="30CC00EA" w:rsidR="00744D41" w:rsidRPr="00A959A5" w:rsidRDefault="003837ED" w:rsidP="00670AD0">
      <w:pPr>
        <w:pStyle w:val="Heading1"/>
        <w:rPr>
          <w:rFonts w:asciiTheme="minorHAnsi" w:hAnsiTheme="minorHAnsi" w:cs="Times New Roman"/>
        </w:rPr>
      </w:pPr>
      <w:r w:rsidRPr="00A959A5">
        <w:rPr>
          <w:rFonts w:asciiTheme="minorHAnsi" w:hAnsiTheme="minorHAnsi" w:cs="Times New Roman"/>
        </w:rPr>
        <w:lastRenderedPageBreak/>
        <w:t xml:space="preserve">– </w:t>
      </w:r>
      <w:r w:rsidR="00272456" w:rsidRPr="00A959A5">
        <w:rPr>
          <w:rFonts w:asciiTheme="minorHAnsi" w:hAnsiTheme="minorHAnsi"/>
        </w:rPr>
        <w:t>Map materials – paper: Assembl</w:t>
      </w:r>
      <w:r w:rsidR="00400FAE" w:rsidRPr="00A959A5">
        <w:rPr>
          <w:rFonts w:asciiTheme="minorHAnsi" w:hAnsiTheme="minorHAnsi"/>
        </w:rPr>
        <w:t>ing and organizing</w:t>
      </w:r>
    </w:p>
    <w:p w14:paraId="524460EC" w14:textId="131CF477" w:rsidR="00323C7F" w:rsidRPr="00A959A5" w:rsidRDefault="00323C7F" w:rsidP="00323C7F">
      <w:pPr>
        <w:spacing w:after="160" w:line="259" w:lineRule="auto"/>
        <w:rPr>
          <w:rFonts w:asciiTheme="minorHAnsi" w:eastAsiaTheme="minorHAnsi" w:hAnsiTheme="minorHAnsi" w:cstheme="minorBidi"/>
          <w:sz w:val="22"/>
          <w:szCs w:val="22"/>
        </w:rPr>
      </w:pPr>
      <w:r w:rsidRPr="00A959A5">
        <w:rPr>
          <w:rFonts w:asciiTheme="minorHAnsi" w:eastAsiaTheme="minorHAnsi" w:hAnsiTheme="minorHAnsi" w:cstheme="minorBidi"/>
          <w:sz w:val="22"/>
          <w:szCs w:val="22"/>
        </w:rPr>
        <w:t>Bundle and return only updated maps to Census Bureau</w:t>
      </w:r>
      <w:r w:rsidR="009F12F2">
        <w:rPr>
          <w:rFonts w:asciiTheme="minorHAnsi" w:eastAsiaTheme="minorHAnsi" w:hAnsiTheme="minorHAnsi" w:cstheme="minorBidi"/>
          <w:sz w:val="22"/>
          <w:szCs w:val="22"/>
        </w:rPr>
        <w:t xml:space="preserve">. </w:t>
      </w:r>
      <w:r w:rsidRPr="00A959A5">
        <w:rPr>
          <w:rFonts w:asciiTheme="minorHAnsi" w:eastAsiaTheme="minorHAnsi" w:hAnsiTheme="minorHAnsi" w:cstheme="minorBidi"/>
          <w:sz w:val="22"/>
          <w:szCs w:val="22"/>
        </w:rPr>
        <w:t>For the participants that only have the Large Format maps, organize your updated maps numerically, by Parent sheet and then Inset sheet. For an example:  A large format map set contained eight total map sheets, one Index, five Parent sheets and two Inset sheets</w:t>
      </w:r>
      <w:r w:rsidR="009F12F2">
        <w:rPr>
          <w:rFonts w:asciiTheme="minorHAnsi" w:eastAsiaTheme="minorHAnsi" w:hAnsiTheme="minorHAnsi" w:cstheme="minorBidi"/>
          <w:sz w:val="22"/>
          <w:szCs w:val="22"/>
        </w:rPr>
        <w:t xml:space="preserve">. </w:t>
      </w:r>
      <w:r w:rsidRPr="00A959A5">
        <w:rPr>
          <w:rFonts w:asciiTheme="minorHAnsi" w:eastAsiaTheme="minorHAnsi" w:hAnsiTheme="minorHAnsi" w:cstheme="minorBidi"/>
          <w:sz w:val="22"/>
          <w:szCs w:val="22"/>
        </w:rPr>
        <w:t xml:space="preserve">The participant made updates to Parent sheet </w:t>
      </w:r>
      <w:proofErr w:type="gramStart"/>
      <w:r w:rsidRPr="00A959A5">
        <w:rPr>
          <w:rFonts w:asciiTheme="minorHAnsi" w:eastAsiaTheme="minorHAnsi" w:hAnsiTheme="minorHAnsi" w:cstheme="minorBidi"/>
          <w:sz w:val="22"/>
          <w:szCs w:val="22"/>
        </w:rPr>
        <w:t>2</w:t>
      </w:r>
      <w:proofErr w:type="gramEnd"/>
      <w:r w:rsidRPr="00A959A5">
        <w:rPr>
          <w:rFonts w:asciiTheme="minorHAnsi" w:eastAsiaTheme="minorHAnsi" w:hAnsiTheme="minorHAnsi" w:cstheme="minorBidi"/>
          <w:sz w:val="22"/>
          <w:szCs w:val="22"/>
        </w:rPr>
        <w:t xml:space="preserve"> and 4 and Inset A1. Participants should organize their originals by Parent sheets 2 and 4 followed by Inset sheet A1</w:t>
      </w:r>
      <w:r w:rsidR="009F12F2">
        <w:rPr>
          <w:rFonts w:asciiTheme="minorHAnsi" w:eastAsiaTheme="minorHAnsi" w:hAnsiTheme="minorHAnsi" w:cstheme="minorBidi"/>
          <w:sz w:val="22"/>
          <w:szCs w:val="22"/>
        </w:rPr>
        <w:t xml:space="preserve">. </w:t>
      </w:r>
    </w:p>
    <w:p w14:paraId="2E6FF015" w14:textId="69DFF7C7" w:rsidR="00FF5864" w:rsidRPr="00A959A5" w:rsidRDefault="00323C7F" w:rsidP="00323C7F">
      <w:pPr>
        <w:rPr>
          <w:rFonts w:asciiTheme="minorHAnsi" w:hAnsiTheme="minorHAnsi"/>
        </w:rPr>
      </w:pPr>
      <w:r w:rsidRPr="00A959A5">
        <w:rPr>
          <w:rFonts w:asciiTheme="minorHAnsi" w:eastAsiaTheme="minorHAnsi" w:hAnsiTheme="minorHAnsi" w:cstheme="minorBidi"/>
          <w:sz w:val="22"/>
          <w:szCs w:val="22"/>
        </w:rPr>
        <w:t>For participants with both Large Format maps and PDF small format block maps, the Census Bureau does not expect to receive Large Format map updates</w:t>
      </w:r>
      <w:r w:rsidR="009F12F2">
        <w:rPr>
          <w:rFonts w:asciiTheme="minorHAnsi" w:eastAsiaTheme="minorHAnsi" w:hAnsiTheme="minorHAnsi" w:cstheme="minorBidi"/>
          <w:sz w:val="22"/>
          <w:szCs w:val="22"/>
        </w:rPr>
        <w:t xml:space="preserve">. </w:t>
      </w:r>
      <w:r w:rsidRPr="00A959A5">
        <w:rPr>
          <w:rFonts w:asciiTheme="minorHAnsi" w:eastAsiaTheme="minorHAnsi" w:hAnsiTheme="minorHAnsi" w:cstheme="minorBidi"/>
          <w:sz w:val="22"/>
          <w:szCs w:val="22"/>
        </w:rPr>
        <w:t>Organize updated PDF small format block maps numerically, by tract and block</w:t>
      </w:r>
      <w:r w:rsidR="009F12F2">
        <w:rPr>
          <w:rFonts w:asciiTheme="minorHAnsi" w:eastAsiaTheme="minorHAnsi" w:hAnsiTheme="minorHAnsi" w:cstheme="minorBidi"/>
          <w:sz w:val="22"/>
          <w:szCs w:val="22"/>
        </w:rPr>
        <w:t xml:space="preserve">. </w:t>
      </w:r>
      <w:r w:rsidRPr="00A959A5">
        <w:rPr>
          <w:rFonts w:asciiTheme="minorHAnsi" w:eastAsiaTheme="minorHAnsi" w:hAnsiTheme="minorHAnsi" w:cstheme="minorBidi"/>
          <w:sz w:val="22"/>
          <w:szCs w:val="22"/>
        </w:rPr>
        <w:t>This means all block map sheets within each tract should be in numeric order, then all tracts should be in numeric order</w:t>
      </w:r>
      <w:r w:rsidR="000121B8" w:rsidRPr="00A959A5">
        <w:rPr>
          <w:rFonts w:asciiTheme="minorHAnsi" w:hAnsiTheme="minorHAnsi"/>
        </w:rPr>
        <w:t>.</w:t>
      </w:r>
    </w:p>
    <w:p w14:paraId="15754087" w14:textId="77777777" w:rsidR="00A959A5" w:rsidRPr="00A959A5" w:rsidRDefault="00A959A5" w:rsidP="00323C7F">
      <w:pPr>
        <w:rPr>
          <w:rFonts w:asciiTheme="minorHAnsi" w:hAnsiTheme="minorHAnsi"/>
        </w:rPr>
      </w:pPr>
    </w:p>
    <w:p w14:paraId="7CCE3778" w14:textId="4A16327B" w:rsidR="000121B8" w:rsidRPr="00A959A5" w:rsidRDefault="00A01602" w:rsidP="00432E17">
      <w:pPr>
        <w:rPr>
          <w:rFonts w:asciiTheme="minorHAnsi" w:hAnsiTheme="minorHAnsi"/>
        </w:rPr>
      </w:pPr>
      <w:r w:rsidRPr="00A959A5">
        <w:rPr>
          <w:rFonts w:asciiTheme="minorHAnsi" w:hAnsiTheme="minorHAnsi"/>
        </w:rPr>
        <w:t>Ready the materials for submission with the digital address materials.</w:t>
      </w:r>
    </w:p>
    <w:p w14:paraId="70208085" w14:textId="225412A6" w:rsidR="008F43FE" w:rsidRPr="00A959A5" w:rsidRDefault="00FF5864" w:rsidP="00670AD0">
      <w:pPr>
        <w:pStyle w:val="Heading1"/>
        <w:rPr>
          <w:rFonts w:asciiTheme="minorHAnsi" w:hAnsiTheme="minorHAnsi" w:cs="Times New Roman"/>
        </w:rPr>
      </w:pPr>
      <w:r w:rsidRPr="00A959A5">
        <w:rPr>
          <w:rFonts w:asciiTheme="minorHAnsi" w:hAnsiTheme="minorHAnsi" w:cs="Times New Roman"/>
        </w:rPr>
        <w:t xml:space="preserve">– </w:t>
      </w:r>
      <w:r w:rsidR="001C347D" w:rsidRPr="00A959A5">
        <w:rPr>
          <w:rFonts w:asciiTheme="minorHAnsi" w:hAnsiTheme="minorHAnsi"/>
        </w:rPr>
        <w:t>Map m</w:t>
      </w:r>
      <w:r w:rsidR="00D35565" w:rsidRPr="00A959A5">
        <w:rPr>
          <w:rFonts w:asciiTheme="minorHAnsi" w:hAnsiTheme="minorHAnsi"/>
        </w:rPr>
        <w:t>aterials –</w:t>
      </w:r>
      <w:r w:rsidR="00F61BFC" w:rsidRPr="00A959A5">
        <w:rPr>
          <w:rFonts w:asciiTheme="minorHAnsi" w:hAnsiTheme="minorHAnsi"/>
        </w:rPr>
        <w:t xml:space="preserve"> digital: </w:t>
      </w:r>
      <w:r w:rsidR="001C347D" w:rsidRPr="00A959A5">
        <w:rPr>
          <w:rFonts w:asciiTheme="minorHAnsi" w:hAnsiTheme="minorHAnsi"/>
        </w:rPr>
        <w:t>Exporting u</w:t>
      </w:r>
      <w:r w:rsidR="00F61BFC" w:rsidRPr="00A959A5">
        <w:rPr>
          <w:rFonts w:asciiTheme="minorHAnsi" w:hAnsiTheme="minorHAnsi"/>
        </w:rPr>
        <w:t>pdates</w:t>
      </w:r>
    </w:p>
    <w:p w14:paraId="3B705EE3" w14:textId="4D6AB494" w:rsidR="008F43FE" w:rsidRPr="00A959A5" w:rsidRDefault="00736214" w:rsidP="00432E17">
      <w:pPr>
        <w:rPr>
          <w:rFonts w:asciiTheme="minorHAnsi" w:hAnsiTheme="minorHAnsi"/>
        </w:rPr>
      </w:pPr>
      <w:r w:rsidRPr="00A959A5">
        <w:rPr>
          <w:rFonts w:asciiTheme="minorHAnsi" w:hAnsiTheme="minorHAnsi"/>
        </w:rPr>
        <w:t xml:space="preserve">This screenshot example depicts this action using </w:t>
      </w:r>
      <w:proofErr w:type="spellStart"/>
      <w:r w:rsidRPr="00A959A5">
        <w:rPr>
          <w:rFonts w:asciiTheme="minorHAnsi" w:hAnsiTheme="minorHAnsi"/>
        </w:rPr>
        <w:t>Esri’s</w:t>
      </w:r>
      <w:proofErr w:type="spellEnd"/>
      <w:r w:rsidRPr="00A959A5">
        <w:rPr>
          <w:rFonts w:asciiTheme="minorHAnsi" w:hAnsiTheme="minorHAnsi"/>
        </w:rPr>
        <w:t xml:space="preserve"> ArcMap software. Ensure you have completed your review and all of the updates you wish to submit. Select the edges with an entry in the CHNG_TYPE field. Export the selected edges into a new </w:t>
      </w:r>
      <w:proofErr w:type="spellStart"/>
      <w:r w:rsidRPr="00A959A5">
        <w:rPr>
          <w:rFonts w:asciiTheme="minorHAnsi" w:hAnsiTheme="minorHAnsi"/>
        </w:rPr>
        <w:t>shapefile</w:t>
      </w:r>
      <w:proofErr w:type="spellEnd"/>
      <w:r w:rsidRPr="00A959A5">
        <w:rPr>
          <w:rFonts w:asciiTheme="minorHAnsi" w:hAnsiTheme="minorHAnsi"/>
        </w:rPr>
        <w:t xml:space="preserve"> by right clicking on the edges layer in the table of contents and select </w:t>
      </w:r>
      <w:r w:rsidRPr="00A959A5">
        <w:rPr>
          <w:rFonts w:asciiTheme="minorHAnsi" w:hAnsiTheme="minorHAnsi"/>
          <w:b/>
          <w:bCs/>
          <w:i/>
          <w:iCs/>
        </w:rPr>
        <w:t>Data</w:t>
      </w:r>
      <w:r w:rsidRPr="00A959A5">
        <w:rPr>
          <w:rFonts w:asciiTheme="minorHAnsi" w:hAnsiTheme="minorHAnsi"/>
        </w:rPr>
        <w:t xml:space="preserve">, then </w:t>
      </w:r>
      <w:r w:rsidRPr="00A959A5">
        <w:rPr>
          <w:rFonts w:asciiTheme="minorHAnsi" w:hAnsiTheme="minorHAnsi"/>
          <w:b/>
          <w:bCs/>
          <w:i/>
          <w:iCs/>
        </w:rPr>
        <w:t>Export Data</w:t>
      </w:r>
      <w:r w:rsidRPr="00A959A5">
        <w:rPr>
          <w:rFonts w:asciiTheme="minorHAnsi" w:hAnsiTheme="minorHAnsi"/>
        </w:rPr>
        <w:t xml:space="preserve"> as shown in the image to the right</w:t>
      </w:r>
      <w:r w:rsidR="00F61BFC" w:rsidRPr="00A959A5">
        <w:rPr>
          <w:rFonts w:asciiTheme="minorHAnsi" w:hAnsiTheme="minorHAnsi"/>
        </w:rPr>
        <w:t>.</w:t>
      </w:r>
    </w:p>
    <w:p w14:paraId="3EE42D1D" w14:textId="2B2CBEBB" w:rsidR="00580967" w:rsidRPr="00A959A5" w:rsidRDefault="00580967" w:rsidP="00670AD0">
      <w:pPr>
        <w:pStyle w:val="Heading1"/>
        <w:rPr>
          <w:rFonts w:asciiTheme="minorHAnsi" w:hAnsiTheme="minorHAnsi" w:cs="Times New Roman"/>
        </w:rPr>
      </w:pPr>
      <w:r w:rsidRPr="00A959A5">
        <w:rPr>
          <w:rFonts w:asciiTheme="minorHAnsi" w:hAnsiTheme="minorHAnsi" w:cs="Times New Roman"/>
        </w:rPr>
        <w:t xml:space="preserve">– </w:t>
      </w:r>
      <w:r w:rsidR="000A78FC" w:rsidRPr="00A959A5">
        <w:rPr>
          <w:rFonts w:asciiTheme="minorHAnsi" w:hAnsiTheme="minorHAnsi"/>
        </w:rPr>
        <w:t>Map m</w:t>
      </w:r>
      <w:r w:rsidRPr="00A959A5">
        <w:rPr>
          <w:rFonts w:asciiTheme="minorHAnsi" w:hAnsiTheme="minorHAnsi"/>
        </w:rPr>
        <w:t>aterials –</w:t>
      </w:r>
      <w:r w:rsidR="00F61BFC" w:rsidRPr="00A959A5">
        <w:rPr>
          <w:rFonts w:asciiTheme="minorHAnsi" w:hAnsiTheme="minorHAnsi"/>
        </w:rPr>
        <w:t xml:space="preserve"> digital: </w:t>
      </w:r>
      <w:r w:rsidR="000A78FC" w:rsidRPr="00A959A5">
        <w:rPr>
          <w:rFonts w:asciiTheme="minorHAnsi" w:hAnsiTheme="minorHAnsi"/>
        </w:rPr>
        <w:t>Saving u</w:t>
      </w:r>
      <w:r w:rsidR="00F61BFC" w:rsidRPr="00A959A5">
        <w:rPr>
          <w:rFonts w:asciiTheme="minorHAnsi" w:hAnsiTheme="minorHAnsi"/>
        </w:rPr>
        <w:t>pdates</w:t>
      </w:r>
    </w:p>
    <w:p w14:paraId="6CD956DB" w14:textId="723140B3" w:rsidR="00C50913" w:rsidRPr="00A959A5" w:rsidRDefault="00C50913" w:rsidP="00C50913">
      <w:pPr>
        <w:rPr>
          <w:rFonts w:asciiTheme="minorHAnsi" w:hAnsiTheme="minorHAnsi"/>
        </w:rPr>
      </w:pPr>
      <w:r w:rsidRPr="00A959A5">
        <w:rPr>
          <w:rFonts w:asciiTheme="minorHAnsi" w:hAnsiTheme="minorHAnsi"/>
        </w:rPr>
        <w:t xml:space="preserve">Continuing with the </w:t>
      </w:r>
      <w:proofErr w:type="spellStart"/>
      <w:r w:rsidRPr="00A959A5">
        <w:rPr>
          <w:rFonts w:asciiTheme="minorHAnsi" w:hAnsiTheme="minorHAnsi"/>
        </w:rPr>
        <w:t>Esri</w:t>
      </w:r>
      <w:proofErr w:type="spellEnd"/>
      <w:r w:rsidRPr="00A959A5">
        <w:rPr>
          <w:rFonts w:asciiTheme="minorHAnsi" w:hAnsiTheme="minorHAnsi"/>
        </w:rPr>
        <w:t xml:space="preserve"> software example, ensure the </w:t>
      </w:r>
      <w:r w:rsidRPr="00A959A5">
        <w:rPr>
          <w:rFonts w:asciiTheme="minorHAnsi" w:hAnsiTheme="minorHAnsi"/>
          <w:b/>
          <w:bCs/>
          <w:i/>
          <w:iCs/>
        </w:rPr>
        <w:t>Selected Features</w:t>
      </w:r>
      <w:r w:rsidRPr="00A959A5">
        <w:rPr>
          <w:rFonts w:asciiTheme="minorHAnsi" w:hAnsiTheme="minorHAnsi"/>
        </w:rPr>
        <w:t xml:space="preserve"> remains in the </w:t>
      </w:r>
      <w:r w:rsidRPr="00A959A5">
        <w:rPr>
          <w:rFonts w:asciiTheme="minorHAnsi" w:hAnsiTheme="minorHAnsi"/>
          <w:b/>
          <w:bCs/>
          <w:i/>
          <w:iCs/>
        </w:rPr>
        <w:t>Export</w:t>
      </w:r>
      <w:r w:rsidRPr="00A959A5">
        <w:rPr>
          <w:rFonts w:asciiTheme="minorHAnsi" w:hAnsiTheme="minorHAnsi"/>
        </w:rPr>
        <w:t xml:space="preserve"> section of the </w:t>
      </w:r>
      <w:r w:rsidRPr="00A959A5">
        <w:rPr>
          <w:rFonts w:asciiTheme="minorHAnsi" w:hAnsiTheme="minorHAnsi"/>
          <w:b/>
          <w:bCs/>
          <w:i/>
          <w:iCs/>
        </w:rPr>
        <w:t>Export Data</w:t>
      </w:r>
      <w:r w:rsidRPr="00A959A5">
        <w:rPr>
          <w:rFonts w:asciiTheme="minorHAnsi" w:hAnsiTheme="minorHAnsi"/>
        </w:rPr>
        <w:t xml:space="preserve"> window. Name the new </w:t>
      </w:r>
      <w:proofErr w:type="spellStart"/>
      <w:r w:rsidRPr="00A959A5">
        <w:rPr>
          <w:rFonts w:asciiTheme="minorHAnsi" w:hAnsiTheme="minorHAnsi"/>
        </w:rPr>
        <w:t>shapefile</w:t>
      </w:r>
      <w:proofErr w:type="spellEnd"/>
      <w:r w:rsidRPr="00A959A5">
        <w:rPr>
          <w:rFonts w:asciiTheme="minorHAnsi" w:hAnsiTheme="minorHAnsi"/>
        </w:rPr>
        <w:t xml:space="preserve"> “luca20_&lt;</w:t>
      </w:r>
      <w:proofErr w:type="spellStart"/>
      <w:r w:rsidRPr="00A959A5">
        <w:rPr>
          <w:rFonts w:asciiTheme="minorHAnsi" w:hAnsiTheme="minorHAnsi"/>
        </w:rPr>
        <w:t>EntityID</w:t>
      </w:r>
      <w:proofErr w:type="spellEnd"/>
      <w:r w:rsidRPr="00A959A5">
        <w:rPr>
          <w:rFonts w:asciiTheme="minorHAnsi" w:hAnsiTheme="minorHAnsi"/>
        </w:rPr>
        <w:t>&gt;_</w:t>
      </w:r>
      <w:proofErr w:type="spellStart"/>
      <w:r w:rsidRPr="00A959A5">
        <w:rPr>
          <w:rFonts w:asciiTheme="minorHAnsi" w:hAnsiTheme="minorHAnsi"/>
        </w:rPr>
        <w:t>ln_changes.shp</w:t>
      </w:r>
      <w:proofErr w:type="spellEnd"/>
      <w:r w:rsidRPr="00A959A5">
        <w:rPr>
          <w:rFonts w:asciiTheme="minorHAnsi" w:hAnsiTheme="minorHAnsi"/>
        </w:rPr>
        <w:t xml:space="preserve">”, where the </w:t>
      </w:r>
      <w:proofErr w:type="spellStart"/>
      <w:r w:rsidRPr="00A959A5">
        <w:rPr>
          <w:rFonts w:asciiTheme="minorHAnsi" w:hAnsiTheme="minorHAnsi"/>
        </w:rPr>
        <w:t>EntityID</w:t>
      </w:r>
      <w:proofErr w:type="spellEnd"/>
      <w:r w:rsidRPr="00A959A5">
        <w:rPr>
          <w:rFonts w:asciiTheme="minorHAnsi" w:hAnsiTheme="minorHAnsi"/>
        </w:rPr>
        <w:t xml:space="preserve"> is the entity identification code from the LUCA materials and “ln” is a lowercase “el”, not a capital “eye”. Save this newly created </w:t>
      </w:r>
      <w:proofErr w:type="spellStart"/>
      <w:r w:rsidRPr="00A959A5">
        <w:rPr>
          <w:rFonts w:asciiTheme="minorHAnsi" w:hAnsiTheme="minorHAnsi"/>
        </w:rPr>
        <w:t>shapefile</w:t>
      </w:r>
      <w:proofErr w:type="spellEnd"/>
      <w:r w:rsidRPr="00A959A5">
        <w:rPr>
          <w:rFonts w:asciiTheme="minorHAnsi" w:hAnsiTheme="minorHAnsi"/>
        </w:rPr>
        <w:t xml:space="preserve"> to a location for easy retrieval for submission and the next steps in the 2020 LUCA operation. Because the </w:t>
      </w:r>
      <w:proofErr w:type="spellStart"/>
      <w:r w:rsidRPr="00A959A5">
        <w:rPr>
          <w:rFonts w:asciiTheme="minorHAnsi" w:hAnsiTheme="minorHAnsi"/>
        </w:rPr>
        <w:t>shapefiles</w:t>
      </w:r>
      <w:proofErr w:type="spellEnd"/>
      <w:r w:rsidRPr="00A959A5">
        <w:rPr>
          <w:rFonts w:asciiTheme="minorHAnsi" w:hAnsiTheme="minorHAnsi"/>
        </w:rPr>
        <w:t xml:space="preserve"> do not contain Title 13 information, they do not fall under the same Title 13 restrictions as the address materials</w:t>
      </w:r>
      <w:r w:rsidR="00A8395E" w:rsidRPr="00A959A5">
        <w:rPr>
          <w:rFonts w:asciiTheme="minorHAnsi" w:hAnsiTheme="minorHAnsi"/>
        </w:rPr>
        <w:t xml:space="preserve">. </w:t>
      </w:r>
      <w:r w:rsidRPr="00A959A5">
        <w:rPr>
          <w:rFonts w:asciiTheme="minorHAnsi" w:hAnsiTheme="minorHAnsi"/>
        </w:rPr>
        <w:t>Please do protect the file from harm, so that is readily accessible during the feedback phase.</w:t>
      </w:r>
    </w:p>
    <w:p w14:paraId="7A06F28D" w14:textId="57DBA09F" w:rsidR="008F43FE" w:rsidRPr="00A959A5" w:rsidRDefault="008F43FE" w:rsidP="00670AD0">
      <w:pPr>
        <w:pStyle w:val="Heading1"/>
        <w:rPr>
          <w:rFonts w:asciiTheme="minorHAnsi" w:hAnsiTheme="minorHAnsi" w:cs="Times New Roman"/>
        </w:rPr>
      </w:pPr>
      <w:r w:rsidRPr="00A959A5">
        <w:rPr>
          <w:rFonts w:asciiTheme="minorHAnsi" w:hAnsiTheme="minorHAnsi" w:cs="Times New Roman"/>
        </w:rPr>
        <w:t xml:space="preserve">– </w:t>
      </w:r>
      <w:r w:rsidR="000A78FC" w:rsidRPr="00A959A5">
        <w:rPr>
          <w:rFonts w:asciiTheme="minorHAnsi" w:hAnsiTheme="minorHAnsi"/>
        </w:rPr>
        <w:t>Map m</w:t>
      </w:r>
      <w:r w:rsidR="00BB0B1B" w:rsidRPr="00A959A5">
        <w:rPr>
          <w:rFonts w:asciiTheme="minorHAnsi" w:hAnsiTheme="minorHAnsi"/>
        </w:rPr>
        <w:t>aterials –</w:t>
      </w:r>
      <w:r w:rsidR="00740824" w:rsidRPr="00A959A5">
        <w:rPr>
          <w:rFonts w:asciiTheme="minorHAnsi" w:hAnsiTheme="minorHAnsi"/>
        </w:rPr>
        <w:t xml:space="preserve"> digital: </w:t>
      </w:r>
      <w:r w:rsidR="000A78FC" w:rsidRPr="00A959A5">
        <w:rPr>
          <w:rFonts w:asciiTheme="minorHAnsi" w:hAnsiTheme="minorHAnsi"/>
        </w:rPr>
        <w:t>Examp</w:t>
      </w:r>
      <w:r w:rsidR="00CD5F58" w:rsidRPr="00A959A5">
        <w:rPr>
          <w:rFonts w:asciiTheme="minorHAnsi" w:hAnsiTheme="minorHAnsi"/>
        </w:rPr>
        <w:t xml:space="preserve">le </w:t>
      </w:r>
      <w:r w:rsidR="000A78FC" w:rsidRPr="00A959A5">
        <w:rPr>
          <w:rFonts w:asciiTheme="minorHAnsi" w:hAnsiTheme="minorHAnsi"/>
        </w:rPr>
        <w:t>– updated edges</w:t>
      </w:r>
      <w:r w:rsidR="00740824" w:rsidRPr="00A959A5">
        <w:rPr>
          <w:rFonts w:asciiTheme="minorHAnsi" w:hAnsiTheme="minorHAnsi"/>
        </w:rPr>
        <w:t xml:space="preserve"> shapefile</w:t>
      </w:r>
    </w:p>
    <w:p w14:paraId="7793F22C" w14:textId="2929FCAE" w:rsidR="008F43FE" w:rsidRPr="00A959A5" w:rsidRDefault="00BB0B1B" w:rsidP="00432E17">
      <w:pPr>
        <w:rPr>
          <w:rFonts w:asciiTheme="minorHAnsi" w:hAnsiTheme="minorHAnsi"/>
        </w:rPr>
      </w:pPr>
      <w:r w:rsidRPr="00A959A5">
        <w:rPr>
          <w:rFonts w:asciiTheme="minorHAnsi" w:hAnsiTheme="minorHAnsi"/>
        </w:rPr>
        <w:t>The newly exported shapefile only includes the updated edges as shown in this example</w:t>
      </w:r>
      <w:r w:rsidR="00E527E3" w:rsidRPr="00A959A5">
        <w:rPr>
          <w:rFonts w:asciiTheme="minorHAnsi" w:hAnsiTheme="minorHAnsi"/>
        </w:rPr>
        <w:t xml:space="preserve">. </w:t>
      </w:r>
      <w:r w:rsidRPr="00A959A5">
        <w:rPr>
          <w:rFonts w:asciiTheme="minorHAnsi" w:hAnsiTheme="minorHAnsi"/>
        </w:rPr>
        <w:t xml:space="preserve">This </w:t>
      </w:r>
      <w:proofErr w:type="spellStart"/>
      <w:r w:rsidRPr="00A959A5">
        <w:rPr>
          <w:rFonts w:asciiTheme="minorHAnsi" w:hAnsiTheme="minorHAnsi"/>
        </w:rPr>
        <w:t>shapefile</w:t>
      </w:r>
      <w:proofErr w:type="spellEnd"/>
      <w:r w:rsidRPr="00A959A5">
        <w:rPr>
          <w:rFonts w:asciiTheme="minorHAnsi" w:hAnsiTheme="minorHAnsi"/>
        </w:rPr>
        <w:t xml:space="preserve"> is your 2020 LUCA digital map submission that accompanies the digital address list submission.</w:t>
      </w:r>
    </w:p>
    <w:p w14:paraId="658A029B" w14:textId="6B024C22" w:rsidR="00FF36BF" w:rsidRPr="00A959A5" w:rsidRDefault="00FF36BF" w:rsidP="00FF36BF">
      <w:pPr>
        <w:rPr>
          <w:rFonts w:asciiTheme="minorHAnsi" w:hAnsiTheme="minorHAnsi"/>
        </w:rPr>
      </w:pPr>
      <w:r w:rsidRPr="00A959A5">
        <w:rPr>
          <w:rFonts w:asciiTheme="minorHAnsi" w:hAnsiTheme="minorHAnsi"/>
        </w:rPr>
        <w:t>The yellow features represent road features to add, flagged with “</w:t>
      </w:r>
      <w:r w:rsidRPr="00A959A5">
        <w:rPr>
          <w:rFonts w:asciiTheme="minorHAnsi" w:hAnsiTheme="minorHAnsi"/>
          <w:b/>
          <w:bCs/>
        </w:rPr>
        <w:t>AL</w:t>
      </w:r>
      <w:r w:rsidRPr="00A959A5">
        <w:rPr>
          <w:rFonts w:asciiTheme="minorHAnsi" w:hAnsiTheme="minorHAnsi"/>
        </w:rPr>
        <w:t>”</w:t>
      </w:r>
      <w:r w:rsidR="00E527E3" w:rsidRPr="00A959A5">
        <w:rPr>
          <w:rFonts w:asciiTheme="minorHAnsi" w:hAnsiTheme="minorHAnsi"/>
        </w:rPr>
        <w:t xml:space="preserve">. </w:t>
      </w:r>
      <w:r w:rsidRPr="00A959A5">
        <w:rPr>
          <w:rFonts w:asciiTheme="minorHAnsi" w:hAnsiTheme="minorHAnsi"/>
        </w:rPr>
        <w:t>The orange features represented road features with changed attribution, flagged with “</w:t>
      </w:r>
      <w:r w:rsidRPr="00A959A5">
        <w:rPr>
          <w:rFonts w:asciiTheme="minorHAnsi" w:hAnsiTheme="minorHAnsi"/>
          <w:b/>
          <w:bCs/>
        </w:rPr>
        <w:t>CA</w:t>
      </w:r>
      <w:r w:rsidRPr="00A959A5">
        <w:rPr>
          <w:rFonts w:asciiTheme="minorHAnsi" w:hAnsiTheme="minorHAnsi"/>
        </w:rPr>
        <w:t>”</w:t>
      </w:r>
      <w:r w:rsidR="00E527E3" w:rsidRPr="00A959A5">
        <w:rPr>
          <w:rFonts w:asciiTheme="minorHAnsi" w:hAnsiTheme="minorHAnsi"/>
        </w:rPr>
        <w:t xml:space="preserve">. </w:t>
      </w:r>
      <w:r w:rsidRPr="00A959A5">
        <w:rPr>
          <w:rFonts w:asciiTheme="minorHAnsi" w:hAnsiTheme="minorHAnsi"/>
        </w:rPr>
        <w:t>The red features represent road features flagged for deletion, shown in the attribute table as “</w:t>
      </w:r>
      <w:r w:rsidRPr="00A959A5">
        <w:rPr>
          <w:rFonts w:asciiTheme="minorHAnsi" w:hAnsiTheme="minorHAnsi"/>
          <w:b/>
          <w:bCs/>
        </w:rPr>
        <w:t>DL</w:t>
      </w:r>
      <w:r w:rsidRPr="00A959A5">
        <w:rPr>
          <w:rFonts w:asciiTheme="minorHAnsi" w:hAnsiTheme="minorHAnsi"/>
        </w:rPr>
        <w:t>”.</w:t>
      </w:r>
    </w:p>
    <w:p w14:paraId="73144C48" w14:textId="2ED7BA65" w:rsidR="00E81CE9" w:rsidRPr="00A959A5" w:rsidRDefault="008F43FE" w:rsidP="00670AD0">
      <w:pPr>
        <w:pStyle w:val="Heading1"/>
        <w:rPr>
          <w:rFonts w:asciiTheme="minorHAnsi" w:hAnsiTheme="minorHAnsi" w:cs="Times New Roman"/>
        </w:rPr>
      </w:pPr>
      <w:r w:rsidRPr="00A959A5">
        <w:rPr>
          <w:rFonts w:asciiTheme="minorHAnsi" w:hAnsiTheme="minorHAnsi" w:cs="Times New Roman"/>
        </w:rPr>
        <w:t xml:space="preserve">– </w:t>
      </w:r>
      <w:r w:rsidR="000A78FC" w:rsidRPr="00A959A5">
        <w:rPr>
          <w:rFonts w:asciiTheme="minorHAnsi" w:hAnsiTheme="minorHAnsi"/>
        </w:rPr>
        <w:t>Map m</w:t>
      </w:r>
      <w:r w:rsidR="00D66299" w:rsidRPr="00A959A5">
        <w:rPr>
          <w:rFonts w:asciiTheme="minorHAnsi" w:hAnsiTheme="minorHAnsi"/>
        </w:rPr>
        <w:t>aterials –</w:t>
      </w:r>
      <w:r w:rsidR="00CD5F58" w:rsidRPr="00A959A5">
        <w:rPr>
          <w:rFonts w:asciiTheme="minorHAnsi" w:hAnsiTheme="minorHAnsi"/>
        </w:rPr>
        <w:t xml:space="preserve"> digital: </w:t>
      </w:r>
      <w:r w:rsidR="000A78FC" w:rsidRPr="00A959A5">
        <w:rPr>
          <w:rFonts w:asciiTheme="minorHAnsi" w:hAnsiTheme="minorHAnsi"/>
        </w:rPr>
        <w:t>Assembl</w:t>
      </w:r>
      <w:r w:rsidR="00400FAE" w:rsidRPr="00A959A5">
        <w:rPr>
          <w:rFonts w:asciiTheme="minorHAnsi" w:hAnsiTheme="minorHAnsi"/>
        </w:rPr>
        <w:t>ing</w:t>
      </w:r>
      <w:r w:rsidR="000A78FC" w:rsidRPr="00A959A5">
        <w:rPr>
          <w:rFonts w:asciiTheme="minorHAnsi" w:hAnsiTheme="minorHAnsi"/>
        </w:rPr>
        <w:t xml:space="preserve"> and o</w:t>
      </w:r>
      <w:r w:rsidR="00400FAE" w:rsidRPr="00A959A5">
        <w:rPr>
          <w:rFonts w:asciiTheme="minorHAnsi" w:hAnsiTheme="minorHAnsi"/>
        </w:rPr>
        <w:t>rganizing</w:t>
      </w:r>
    </w:p>
    <w:p w14:paraId="6C380F36" w14:textId="71A85085" w:rsidR="00251640" w:rsidRPr="00A959A5" w:rsidRDefault="00432E17" w:rsidP="00251640">
      <w:pPr>
        <w:rPr>
          <w:rFonts w:asciiTheme="minorHAnsi" w:hAnsiTheme="minorHAnsi"/>
        </w:rPr>
      </w:pPr>
      <w:r w:rsidRPr="00A959A5">
        <w:rPr>
          <w:rFonts w:asciiTheme="minorHAnsi" w:hAnsiTheme="minorHAnsi"/>
        </w:rPr>
        <w:t>Navigate to the directory where you saved your shapefile changes. Zip the</w:t>
      </w:r>
      <w:r w:rsidRPr="00A959A5">
        <w:rPr>
          <w:rFonts w:asciiTheme="minorHAnsi" w:hAnsiTheme="minorHAnsi"/>
          <w:b/>
          <w:bCs/>
        </w:rPr>
        <w:t xml:space="preserve"> luca20_&lt;</w:t>
      </w:r>
      <w:proofErr w:type="spellStart"/>
      <w:r w:rsidRPr="00A959A5">
        <w:rPr>
          <w:rFonts w:asciiTheme="minorHAnsi" w:hAnsiTheme="minorHAnsi"/>
          <w:b/>
          <w:bCs/>
        </w:rPr>
        <w:t>EntityID</w:t>
      </w:r>
      <w:proofErr w:type="spellEnd"/>
      <w:r w:rsidRPr="00A959A5">
        <w:rPr>
          <w:rFonts w:asciiTheme="minorHAnsi" w:hAnsiTheme="minorHAnsi"/>
          <w:b/>
          <w:bCs/>
        </w:rPr>
        <w:t>&gt;</w:t>
      </w:r>
      <w:r w:rsidR="00EA15E4" w:rsidRPr="00A959A5">
        <w:rPr>
          <w:rFonts w:asciiTheme="minorHAnsi" w:hAnsiTheme="minorHAnsi"/>
          <w:b/>
          <w:bCs/>
        </w:rPr>
        <w:t>_</w:t>
      </w:r>
      <w:proofErr w:type="spellStart"/>
      <w:r w:rsidR="00EA15E4" w:rsidRPr="00A959A5">
        <w:rPr>
          <w:rFonts w:asciiTheme="minorHAnsi" w:hAnsiTheme="minorHAnsi"/>
          <w:b/>
          <w:bCs/>
        </w:rPr>
        <w:t>l</w:t>
      </w:r>
      <w:r w:rsidRPr="00A959A5">
        <w:rPr>
          <w:rFonts w:asciiTheme="minorHAnsi" w:hAnsiTheme="minorHAnsi"/>
          <w:b/>
          <w:bCs/>
        </w:rPr>
        <w:t>n_changes.shp</w:t>
      </w:r>
      <w:proofErr w:type="spellEnd"/>
      <w:r w:rsidRPr="00A959A5">
        <w:rPr>
          <w:rFonts w:asciiTheme="minorHAnsi" w:hAnsiTheme="minorHAnsi"/>
          <w:b/>
          <w:bCs/>
        </w:rPr>
        <w:t xml:space="preserve"> </w:t>
      </w:r>
      <w:r w:rsidRPr="00A959A5">
        <w:rPr>
          <w:rFonts w:asciiTheme="minorHAnsi" w:hAnsiTheme="minorHAnsi"/>
        </w:rPr>
        <w:t xml:space="preserve">and </w:t>
      </w:r>
      <w:r w:rsidRPr="00A959A5">
        <w:rPr>
          <w:rFonts w:asciiTheme="minorHAnsi" w:hAnsiTheme="minorHAnsi"/>
          <w:b/>
          <w:bCs/>
        </w:rPr>
        <w:t xml:space="preserve">all associated metadata and component files </w:t>
      </w:r>
      <w:r w:rsidRPr="00A959A5">
        <w:rPr>
          <w:rFonts w:asciiTheme="minorHAnsi" w:hAnsiTheme="minorHAnsi"/>
        </w:rPr>
        <w:t>(.cpg,</w:t>
      </w:r>
      <w:r w:rsidR="00251640" w:rsidRPr="00A959A5">
        <w:rPr>
          <w:rFonts w:asciiTheme="minorHAnsi" w:hAnsiTheme="minorHAnsi"/>
        </w:rPr>
        <w:t xml:space="preserve"> </w:t>
      </w:r>
      <w:r w:rsidRPr="00A959A5">
        <w:rPr>
          <w:rFonts w:asciiTheme="minorHAnsi" w:hAnsiTheme="minorHAnsi"/>
        </w:rPr>
        <w:t xml:space="preserve">.dbf, .prj, .sbx, .shx, .shp, etc.). Please note to ensure accurate processing upon receipt, participants using Esri software should utilize ArcCatalog to ensure the necessary file components are bundled in the zip file appropriately. Participants using other GIS software must ensure all of the components are included in the zip file. </w:t>
      </w:r>
    </w:p>
    <w:p w14:paraId="3BED331E" w14:textId="084E9E72" w:rsidR="00251640" w:rsidRPr="00A959A5" w:rsidRDefault="00251640" w:rsidP="00251640">
      <w:pPr>
        <w:rPr>
          <w:rFonts w:asciiTheme="minorHAnsi" w:hAnsiTheme="minorHAnsi"/>
        </w:rPr>
      </w:pPr>
      <w:r w:rsidRPr="00A959A5">
        <w:rPr>
          <w:rFonts w:asciiTheme="minorHAnsi" w:hAnsiTheme="minorHAnsi"/>
        </w:rPr>
        <w:lastRenderedPageBreak/>
        <w:t xml:space="preserve">Name the file </w:t>
      </w:r>
      <w:r w:rsidRPr="00A959A5">
        <w:rPr>
          <w:rFonts w:asciiTheme="minorHAnsi" w:hAnsiTheme="minorHAnsi"/>
          <w:b/>
          <w:bCs/>
        </w:rPr>
        <w:t>luca20_&lt;EntityID&gt;_ln_changes_return.zip</w:t>
      </w:r>
      <w:r w:rsidRPr="00A959A5">
        <w:rPr>
          <w:rFonts w:asciiTheme="minorHAnsi" w:hAnsiTheme="minorHAnsi"/>
        </w:rPr>
        <w:t xml:space="preserve">. There is no need to password protect this file because it does not contain any Title 13 information. Copy the zipped file to the same CD/DVD with your address zip file, if plans include shipping your submission. If you intend to use the Census Bureau’s </w:t>
      </w:r>
      <w:r w:rsidR="00E40DC7" w:rsidRPr="00A959A5">
        <w:rPr>
          <w:rFonts w:asciiTheme="minorHAnsi" w:hAnsiTheme="minorHAnsi"/>
        </w:rPr>
        <w:t xml:space="preserve">secure, </w:t>
      </w:r>
      <w:r w:rsidRPr="00A959A5">
        <w:rPr>
          <w:rFonts w:asciiTheme="minorHAnsi" w:hAnsiTheme="minorHAnsi"/>
        </w:rPr>
        <w:t>online web application for posting your files, stage the zip file for that task</w:t>
      </w:r>
      <w:r w:rsidR="00E527E3" w:rsidRPr="00A959A5">
        <w:rPr>
          <w:rFonts w:asciiTheme="minorHAnsi" w:hAnsiTheme="minorHAnsi"/>
        </w:rPr>
        <w:t xml:space="preserve">. </w:t>
      </w:r>
      <w:r w:rsidRPr="00A959A5">
        <w:rPr>
          <w:rFonts w:asciiTheme="minorHAnsi" w:hAnsiTheme="minorHAnsi"/>
        </w:rPr>
        <w:t xml:space="preserve">Discussion of this online web process is forthcoming. </w:t>
      </w:r>
    </w:p>
    <w:p w14:paraId="60EFBC0D" w14:textId="7E52399D" w:rsidR="008F43FE" w:rsidRPr="00A959A5" w:rsidRDefault="008F43FE" w:rsidP="00670AD0">
      <w:pPr>
        <w:pStyle w:val="Heading1"/>
        <w:rPr>
          <w:rFonts w:asciiTheme="minorHAnsi" w:hAnsiTheme="minorHAnsi"/>
        </w:rPr>
      </w:pPr>
      <w:r w:rsidRPr="00A959A5">
        <w:rPr>
          <w:rFonts w:asciiTheme="minorHAnsi" w:hAnsiTheme="minorHAnsi"/>
        </w:rPr>
        <w:t>–</w:t>
      </w:r>
      <w:r w:rsidR="000226A9" w:rsidRPr="00A959A5">
        <w:rPr>
          <w:rFonts w:asciiTheme="minorHAnsi" w:hAnsiTheme="minorHAnsi"/>
        </w:rPr>
        <w:t xml:space="preserve"> </w:t>
      </w:r>
      <w:r w:rsidR="00DC12FC" w:rsidRPr="00A959A5">
        <w:rPr>
          <w:rFonts w:asciiTheme="minorHAnsi" w:hAnsiTheme="minorHAnsi"/>
        </w:rPr>
        <w:t>Accompanying p</w:t>
      </w:r>
      <w:r w:rsidR="00D66299" w:rsidRPr="00A959A5">
        <w:rPr>
          <w:rFonts w:asciiTheme="minorHAnsi" w:hAnsiTheme="minorHAnsi"/>
        </w:rPr>
        <w:t>aperwork</w:t>
      </w:r>
    </w:p>
    <w:p w14:paraId="177CC9F5" w14:textId="77777777" w:rsidR="00A959A5" w:rsidRPr="00A959A5" w:rsidRDefault="00A959A5" w:rsidP="00A959A5">
      <w:pPr>
        <w:rPr>
          <w:rFonts w:asciiTheme="minorHAnsi" w:hAnsiTheme="minorHAnsi"/>
        </w:rPr>
      </w:pPr>
      <w:r w:rsidRPr="00A959A5">
        <w:rPr>
          <w:rFonts w:asciiTheme="minorHAnsi" w:hAnsiTheme="minorHAnsi"/>
        </w:rPr>
        <w:t>Please include the Inventory Form (D-2011) with your submission. A paper form, similar to this image, is included with the original materials. A digital inventory form is included on DVD and available online.</w:t>
      </w:r>
    </w:p>
    <w:p w14:paraId="0F0C1232" w14:textId="77777777" w:rsidR="00A959A5" w:rsidRDefault="00A959A5" w:rsidP="00A959A5">
      <w:pPr>
        <w:rPr>
          <w:rFonts w:asciiTheme="minorHAnsi" w:hAnsiTheme="minorHAnsi"/>
        </w:rPr>
      </w:pPr>
    </w:p>
    <w:p w14:paraId="6B7122E3" w14:textId="167020F7" w:rsidR="00D118E5" w:rsidRPr="00D118E5" w:rsidRDefault="00D118E5" w:rsidP="00D118E5">
      <w:pPr>
        <w:rPr>
          <w:rFonts w:asciiTheme="minorHAnsi" w:hAnsiTheme="minorHAnsi"/>
        </w:rPr>
      </w:pPr>
      <w:r w:rsidRPr="00D118E5">
        <w:rPr>
          <w:rFonts w:asciiTheme="minorHAnsi" w:hAnsiTheme="minorHAnsi"/>
        </w:rPr>
        <w:t>Participants may choose to include the completed paper form with the CD/DVD shipping package, or they may zip the completed digital form into its own zip file, “LUCA20_&lt;</w:t>
      </w:r>
      <w:proofErr w:type="spellStart"/>
      <w:r w:rsidRPr="00D118E5">
        <w:rPr>
          <w:rFonts w:asciiTheme="minorHAnsi" w:hAnsiTheme="minorHAnsi"/>
        </w:rPr>
        <w:t>EntityID</w:t>
      </w:r>
      <w:proofErr w:type="spellEnd"/>
      <w:r w:rsidRPr="00D118E5">
        <w:rPr>
          <w:rFonts w:asciiTheme="minorHAnsi" w:hAnsiTheme="minorHAnsi"/>
        </w:rPr>
        <w:t xml:space="preserve">&gt;_inventory_return.zip”. Include this zip file on the same CD/DVD with the other LUCA submission materials or return it using the Secure Web </w:t>
      </w:r>
      <w:r>
        <w:rPr>
          <w:rFonts w:asciiTheme="minorHAnsi" w:hAnsiTheme="minorHAnsi"/>
        </w:rPr>
        <w:t>Incoming Module (SWIM) process.</w:t>
      </w:r>
    </w:p>
    <w:p w14:paraId="6496F6C3" w14:textId="77777777" w:rsidR="00A959A5" w:rsidRPr="00A959A5" w:rsidRDefault="00A959A5" w:rsidP="00A959A5">
      <w:pPr>
        <w:rPr>
          <w:rFonts w:asciiTheme="minorHAnsi" w:hAnsiTheme="minorHAnsi"/>
        </w:rPr>
      </w:pPr>
    </w:p>
    <w:p w14:paraId="3B5B2B2D" w14:textId="6C20AB1C" w:rsidR="00D66299" w:rsidRPr="00A959A5" w:rsidRDefault="00A959A5" w:rsidP="00432E17">
      <w:pPr>
        <w:rPr>
          <w:rFonts w:asciiTheme="minorHAnsi" w:hAnsiTheme="minorHAnsi"/>
        </w:rPr>
      </w:pPr>
      <w:r w:rsidRPr="00A959A5">
        <w:rPr>
          <w:rFonts w:asciiTheme="minorHAnsi" w:hAnsiTheme="minorHAnsi"/>
        </w:rPr>
        <w:t>Remember to keep a copy of all accompanying p</w:t>
      </w:r>
      <w:r>
        <w:rPr>
          <w:rFonts w:asciiTheme="minorHAnsi" w:hAnsiTheme="minorHAnsi"/>
        </w:rPr>
        <w:t>aperwork for your records</w:t>
      </w:r>
      <w:r w:rsidR="00E77927" w:rsidRPr="00A959A5">
        <w:rPr>
          <w:rFonts w:asciiTheme="minorHAnsi" w:hAnsiTheme="minorHAnsi"/>
        </w:rPr>
        <w:t>.</w:t>
      </w:r>
    </w:p>
    <w:p w14:paraId="7E33EA2E" w14:textId="09FBE0F3" w:rsidR="00B8502F" w:rsidRPr="00A959A5" w:rsidRDefault="00AF0E7B" w:rsidP="00670AD0">
      <w:pPr>
        <w:pStyle w:val="Heading1"/>
        <w:rPr>
          <w:rFonts w:asciiTheme="minorHAnsi" w:hAnsiTheme="minorHAnsi"/>
        </w:rPr>
      </w:pPr>
      <w:r w:rsidRPr="00A959A5">
        <w:rPr>
          <w:rFonts w:asciiTheme="minorHAnsi" w:hAnsiTheme="minorHAnsi"/>
        </w:rPr>
        <w:t xml:space="preserve">– </w:t>
      </w:r>
      <w:r w:rsidR="00DC12FC" w:rsidRPr="00A959A5">
        <w:rPr>
          <w:rFonts w:asciiTheme="minorHAnsi" w:hAnsiTheme="minorHAnsi"/>
        </w:rPr>
        <w:t>Submitting updated m</w:t>
      </w:r>
      <w:r w:rsidR="00B8502F" w:rsidRPr="00A959A5">
        <w:rPr>
          <w:rFonts w:asciiTheme="minorHAnsi" w:hAnsiTheme="minorHAnsi"/>
        </w:rPr>
        <w:t>aterials</w:t>
      </w:r>
    </w:p>
    <w:p w14:paraId="508D7108" w14:textId="32C8DF90" w:rsidR="0090332E" w:rsidRPr="00A959A5" w:rsidRDefault="00D118E5" w:rsidP="0090332E">
      <w:pPr>
        <w:rPr>
          <w:rFonts w:asciiTheme="minorHAnsi" w:hAnsiTheme="minorHAnsi"/>
        </w:rPr>
      </w:pPr>
      <w:r w:rsidRPr="00D118E5">
        <w:rPr>
          <w:rFonts w:asciiTheme="minorHAnsi" w:hAnsiTheme="minorHAnsi"/>
        </w:rPr>
        <w:t>This slide serves as a transition from discussing preparation of your materials for shipment into the actual instructions for updated materials submission</w:t>
      </w:r>
      <w:r w:rsidR="009F12F2">
        <w:rPr>
          <w:rFonts w:asciiTheme="minorHAnsi" w:hAnsiTheme="minorHAnsi"/>
        </w:rPr>
        <w:t xml:space="preserve">. </w:t>
      </w:r>
      <w:r w:rsidRPr="00D118E5">
        <w:rPr>
          <w:rFonts w:asciiTheme="minorHAnsi" w:hAnsiTheme="minorHAnsi"/>
        </w:rPr>
        <w:t>This section of the presentation covers shipping instructions and instructions for using SWIM</w:t>
      </w:r>
      <w:r w:rsidR="009F12F2">
        <w:rPr>
          <w:rFonts w:asciiTheme="minorHAnsi" w:hAnsiTheme="minorHAnsi"/>
        </w:rPr>
        <w:t xml:space="preserve">. </w:t>
      </w:r>
      <w:r w:rsidRPr="00D118E5">
        <w:rPr>
          <w:rFonts w:asciiTheme="minorHAnsi" w:hAnsiTheme="minorHAnsi"/>
        </w:rPr>
        <w:t>Numerous screenshots of the SWIM process are included</w:t>
      </w:r>
      <w:r w:rsidR="0090332E" w:rsidRPr="00A959A5">
        <w:rPr>
          <w:rFonts w:asciiTheme="minorHAnsi" w:hAnsiTheme="minorHAnsi"/>
        </w:rPr>
        <w:t>.</w:t>
      </w:r>
    </w:p>
    <w:p w14:paraId="16A2EC3B" w14:textId="3044B5DD" w:rsidR="00553D09" w:rsidRPr="00A959A5" w:rsidRDefault="004252FC" w:rsidP="00670AD0">
      <w:pPr>
        <w:pStyle w:val="Heading1"/>
        <w:rPr>
          <w:rFonts w:asciiTheme="minorHAnsi" w:hAnsiTheme="minorHAnsi"/>
        </w:rPr>
      </w:pPr>
      <w:r w:rsidRPr="00A959A5">
        <w:rPr>
          <w:rFonts w:asciiTheme="minorHAnsi" w:hAnsiTheme="minorHAnsi"/>
        </w:rPr>
        <w:t>–</w:t>
      </w:r>
      <w:r w:rsidR="007F6E83" w:rsidRPr="00A959A5">
        <w:rPr>
          <w:rFonts w:asciiTheme="minorHAnsi" w:hAnsiTheme="minorHAnsi"/>
        </w:rPr>
        <w:t xml:space="preserve"> </w:t>
      </w:r>
      <w:r w:rsidR="0090332E" w:rsidRPr="00A959A5">
        <w:rPr>
          <w:rFonts w:asciiTheme="minorHAnsi" w:hAnsiTheme="minorHAnsi"/>
        </w:rPr>
        <w:t>S</w:t>
      </w:r>
      <w:r w:rsidR="003701EC" w:rsidRPr="00A959A5">
        <w:rPr>
          <w:rFonts w:asciiTheme="minorHAnsi" w:hAnsiTheme="minorHAnsi"/>
        </w:rPr>
        <w:t>hipping i</w:t>
      </w:r>
      <w:r w:rsidR="0090332E" w:rsidRPr="00A959A5">
        <w:rPr>
          <w:rFonts w:asciiTheme="minorHAnsi" w:hAnsiTheme="minorHAnsi"/>
        </w:rPr>
        <w:t>nstructions</w:t>
      </w:r>
      <w:r w:rsidR="009E1F8C" w:rsidRPr="00A959A5">
        <w:rPr>
          <w:rFonts w:asciiTheme="minorHAnsi" w:hAnsiTheme="minorHAnsi"/>
        </w:rPr>
        <w:t>: Submissions with updated paper map</w:t>
      </w:r>
      <w:r w:rsidR="006A5329" w:rsidRPr="00A959A5">
        <w:rPr>
          <w:rFonts w:asciiTheme="minorHAnsi" w:hAnsiTheme="minorHAnsi"/>
        </w:rPr>
        <w:t xml:space="preserve"> material</w:t>
      </w:r>
      <w:r w:rsidR="009E1F8C" w:rsidRPr="00A959A5">
        <w:rPr>
          <w:rFonts w:asciiTheme="minorHAnsi" w:hAnsiTheme="minorHAnsi"/>
        </w:rPr>
        <w:t>s</w:t>
      </w:r>
    </w:p>
    <w:p w14:paraId="6DD60414" w14:textId="5083601E" w:rsidR="00175DD7" w:rsidRPr="00A959A5" w:rsidRDefault="00175DD7" w:rsidP="00175DD7">
      <w:pPr>
        <w:rPr>
          <w:rFonts w:asciiTheme="minorHAnsi" w:hAnsiTheme="minorHAnsi"/>
        </w:rPr>
      </w:pPr>
      <w:r w:rsidRPr="00A959A5">
        <w:rPr>
          <w:rFonts w:asciiTheme="minorHAnsi" w:hAnsiTheme="minorHAnsi"/>
        </w:rPr>
        <w:t>Digital address participants that do not perform any map updates can follow the shipping instructions, beginning on the fourth bullet, on this slide, and disregard reference to the updated map materials.</w:t>
      </w:r>
    </w:p>
    <w:p w14:paraId="4FB6B529" w14:textId="3E0CC586" w:rsidR="009E1F8C" w:rsidRPr="00A959A5" w:rsidRDefault="009E1F8C" w:rsidP="009E1F8C">
      <w:pPr>
        <w:rPr>
          <w:rFonts w:asciiTheme="minorHAnsi" w:hAnsiTheme="minorHAnsi"/>
        </w:rPr>
      </w:pPr>
      <w:r w:rsidRPr="00A959A5">
        <w:rPr>
          <w:rFonts w:asciiTheme="minorHAnsi" w:hAnsiTheme="minorHAnsi"/>
        </w:rPr>
        <w:t>For digital address participants that selected paper maps (Digital/Paper or Digital/PaperPDF) that choose to ship their LUCA submission, specific Title 13 protections are required for participants who have paper map updates</w:t>
      </w:r>
      <w:r w:rsidR="00E527E3" w:rsidRPr="00A959A5">
        <w:rPr>
          <w:rFonts w:asciiTheme="minorHAnsi" w:hAnsiTheme="minorHAnsi"/>
        </w:rPr>
        <w:t xml:space="preserve">. </w:t>
      </w:r>
      <w:r w:rsidRPr="00A959A5">
        <w:rPr>
          <w:rFonts w:asciiTheme="minorHAnsi" w:hAnsiTheme="minorHAnsi"/>
        </w:rPr>
        <w:t xml:space="preserve">Participants must ensure they follow procedures for shipping Title 13 materials as outlined in the </w:t>
      </w:r>
      <w:r w:rsidRPr="00A959A5">
        <w:rPr>
          <w:rFonts w:asciiTheme="minorHAnsi" w:hAnsiTheme="minorHAnsi"/>
          <w:i/>
          <w:iCs/>
        </w:rPr>
        <w:t>Confidentiality and Security Guidelines</w:t>
      </w:r>
      <w:r w:rsidRPr="00A959A5">
        <w:rPr>
          <w:rFonts w:asciiTheme="minorHAnsi" w:hAnsiTheme="minorHAnsi"/>
        </w:rPr>
        <w:t xml:space="preserve"> provided with the registration</w:t>
      </w:r>
      <w:r w:rsidR="00A32E56" w:rsidRPr="00A959A5">
        <w:rPr>
          <w:rFonts w:asciiTheme="minorHAnsi" w:hAnsiTheme="minorHAnsi"/>
        </w:rPr>
        <w:t xml:space="preserve"> materials and </w:t>
      </w:r>
      <w:r w:rsidRPr="00A959A5">
        <w:rPr>
          <w:rFonts w:asciiTheme="minorHAnsi" w:hAnsiTheme="minorHAnsi"/>
        </w:rPr>
        <w:t>the Respondent Guide.</w:t>
      </w:r>
    </w:p>
    <w:p w14:paraId="2F50C8E0" w14:textId="77777777" w:rsidR="009E1F8C" w:rsidRPr="00A959A5" w:rsidRDefault="009E1F8C" w:rsidP="009E1F8C">
      <w:pPr>
        <w:rPr>
          <w:rFonts w:asciiTheme="minorHAnsi" w:hAnsiTheme="minorHAnsi"/>
        </w:rPr>
      </w:pPr>
      <w:r w:rsidRPr="00A959A5">
        <w:rPr>
          <w:rFonts w:asciiTheme="minorHAnsi" w:hAnsiTheme="minorHAnsi"/>
        </w:rPr>
        <w:t xml:space="preserve">Double wrap the updated </w:t>
      </w:r>
      <w:r w:rsidRPr="00A959A5">
        <w:rPr>
          <w:rFonts w:asciiTheme="minorHAnsi" w:hAnsiTheme="minorHAnsi"/>
          <w:b/>
          <w:bCs/>
        </w:rPr>
        <w:t xml:space="preserve">Title 13 </w:t>
      </w:r>
      <w:r w:rsidRPr="00A959A5">
        <w:rPr>
          <w:rFonts w:asciiTheme="minorHAnsi" w:hAnsiTheme="minorHAnsi"/>
        </w:rPr>
        <w:t xml:space="preserve">paper map materials by using an inner and an outer envelope (or container), one within the other. The envelopes/containers should be durable enough to prevent someone from viewing or tampering with the enclosed material. </w:t>
      </w:r>
    </w:p>
    <w:p w14:paraId="49371131" w14:textId="77777777" w:rsidR="009E1F8C" w:rsidRPr="00A959A5" w:rsidRDefault="009E1F8C" w:rsidP="009E1F8C">
      <w:pPr>
        <w:rPr>
          <w:rFonts w:asciiTheme="minorHAnsi" w:hAnsiTheme="minorHAnsi"/>
        </w:rPr>
      </w:pPr>
      <w:r w:rsidRPr="00A959A5">
        <w:rPr>
          <w:rFonts w:asciiTheme="minorHAnsi" w:hAnsiTheme="minorHAnsi"/>
        </w:rPr>
        <w:t xml:space="preserve">Label both sides of the inner envelope (or container) with the notice: </w:t>
      </w:r>
      <w:r w:rsidRPr="00A959A5">
        <w:rPr>
          <w:rFonts w:asciiTheme="minorHAnsi" w:hAnsiTheme="minorHAnsi"/>
          <w:b/>
          <w:bCs/>
        </w:rPr>
        <w:t xml:space="preserve">“DISCLOSURE PROHIBITED BY Title 13, U.S.C.”. </w:t>
      </w:r>
      <w:r w:rsidRPr="00A959A5">
        <w:rPr>
          <w:rFonts w:asciiTheme="minorHAnsi" w:hAnsiTheme="minorHAnsi"/>
        </w:rPr>
        <w:t xml:space="preserve">Place the inner envelope (or container) into the outer envelope. </w:t>
      </w:r>
    </w:p>
    <w:p w14:paraId="609B5A24" w14:textId="0EBA7E64" w:rsidR="009E1F8C" w:rsidRPr="00A959A5" w:rsidRDefault="009E1F8C" w:rsidP="009E1F8C">
      <w:pPr>
        <w:rPr>
          <w:rFonts w:asciiTheme="minorHAnsi" w:hAnsiTheme="minorHAnsi"/>
        </w:rPr>
      </w:pPr>
      <w:r w:rsidRPr="00A959A5">
        <w:rPr>
          <w:rFonts w:asciiTheme="minorHAnsi" w:hAnsiTheme="minorHAnsi"/>
        </w:rPr>
        <w:t>Include the CD/DVD of the zipped updated address list in the shipping envelope/container</w:t>
      </w:r>
      <w:r w:rsidR="00E527E3" w:rsidRPr="00A959A5">
        <w:rPr>
          <w:rFonts w:asciiTheme="minorHAnsi" w:hAnsiTheme="minorHAnsi"/>
        </w:rPr>
        <w:t xml:space="preserve">. </w:t>
      </w:r>
      <w:r w:rsidRPr="00A959A5">
        <w:rPr>
          <w:rFonts w:asciiTheme="minorHAnsi" w:hAnsiTheme="minorHAnsi"/>
        </w:rPr>
        <w:t xml:space="preserve">Include the </w:t>
      </w:r>
      <w:r w:rsidRPr="00A959A5">
        <w:rPr>
          <w:rFonts w:asciiTheme="minorHAnsi" w:hAnsiTheme="minorHAnsi"/>
          <w:i/>
          <w:iCs/>
        </w:rPr>
        <w:t>D-2011 Inventory Form for the Return/Submission of LUCA Updated Materials</w:t>
      </w:r>
      <w:r w:rsidRPr="00A959A5">
        <w:rPr>
          <w:rFonts w:asciiTheme="minorHAnsi" w:hAnsiTheme="minorHAnsi"/>
        </w:rPr>
        <w:t xml:space="preserve"> as a hardcopy or as its own zip file on the same CD/DVD as the address list</w:t>
      </w:r>
      <w:r w:rsidR="00E527E3" w:rsidRPr="00A959A5">
        <w:rPr>
          <w:rFonts w:asciiTheme="minorHAnsi" w:hAnsiTheme="minorHAnsi"/>
        </w:rPr>
        <w:t xml:space="preserve">. </w:t>
      </w:r>
    </w:p>
    <w:p w14:paraId="42DE1302" w14:textId="77777777" w:rsidR="009E1F8C" w:rsidRPr="00A959A5" w:rsidRDefault="009E1F8C" w:rsidP="009E1F8C">
      <w:pPr>
        <w:rPr>
          <w:rFonts w:asciiTheme="minorHAnsi" w:hAnsiTheme="minorHAnsi"/>
        </w:rPr>
      </w:pPr>
      <w:r w:rsidRPr="00A959A5">
        <w:rPr>
          <w:rFonts w:asciiTheme="minorHAnsi" w:hAnsiTheme="minorHAnsi"/>
        </w:rPr>
        <w:t>Use the mailing label that accompanied the original materials to return the LUCA submission to the National Processing Center. Consult the 2020 LUCA Respondent Guide for additional information and if any questions arise, please do not hesitate to contact the Census Bureau.</w:t>
      </w:r>
    </w:p>
    <w:p w14:paraId="3166A17A" w14:textId="1E222B57" w:rsidR="009E1F8C" w:rsidRPr="00A959A5" w:rsidRDefault="009E1F8C" w:rsidP="00670AD0">
      <w:pPr>
        <w:pStyle w:val="Heading1"/>
        <w:rPr>
          <w:rFonts w:asciiTheme="minorHAnsi" w:hAnsiTheme="minorHAnsi"/>
        </w:rPr>
      </w:pPr>
      <w:r w:rsidRPr="00A959A5">
        <w:rPr>
          <w:rFonts w:asciiTheme="minorHAnsi" w:hAnsiTheme="minorHAnsi"/>
        </w:rPr>
        <w:lastRenderedPageBreak/>
        <w:t xml:space="preserve">– Shipping instructions: Submissions with updated digital map </w:t>
      </w:r>
      <w:r w:rsidR="006A5329" w:rsidRPr="00A959A5">
        <w:rPr>
          <w:rFonts w:asciiTheme="minorHAnsi" w:hAnsiTheme="minorHAnsi"/>
        </w:rPr>
        <w:t>materials</w:t>
      </w:r>
    </w:p>
    <w:p w14:paraId="5D7F54A0" w14:textId="278B2798" w:rsidR="006A5329" w:rsidRPr="00A959A5" w:rsidRDefault="006A5329" w:rsidP="006A5329">
      <w:pPr>
        <w:rPr>
          <w:rFonts w:asciiTheme="minorHAnsi" w:hAnsiTheme="minorHAnsi"/>
        </w:rPr>
      </w:pPr>
      <w:r w:rsidRPr="00A959A5">
        <w:rPr>
          <w:rFonts w:asciiTheme="minorHAnsi" w:hAnsiTheme="minorHAnsi"/>
        </w:rPr>
        <w:t>For digital address li</w:t>
      </w:r>
      <w:r w:rsidR="005630F1" w:rsidRPr="00A959A5">
        <w:rPr>
          <w:rFonts w:asciiTheme="minorHAnsi" w:hAnsiTheme="minorHAnsi"/>
        </w:rPr>
        <w:t>st participants with</w:t>
      </w:r>
      <w:r w:rsidRPr="00A959A5">
        <w:rPr>
          <w:rFonts w:asciiTheme="minorHAnsi" w:hAnsiTheme="minorHAnsi"/>
        </w:rPr>
        <w:t xml:space="preserve"> digital map materials (Digital/Digital) </w:t>
      </w:r>
      <w:r w:rsidR="009B1CF8" w:rsidRPr="00A959A5">
        <w:rPr>
          <w:rFonts w:asciiTheme="minorHAnsi" w:hAnsiTheme="minorHAnsi"/>
        </w:rPr>
        <w:t>choosing</w:t>
      </w:r>
      <w:r w:rsidRPr="00A959A5">
        <w:rPr>
          <w:rFonts w:asciiTheme="minorHAnsi" w:hAnsiTheme="minorHAnsi"/>
        </w:rPr>
        <w:t xml:space="preserve"> to ship their LUCA submission, include the CD/DVD of the zipped updated address list and zipped updated edges shapefile in the shipping envelope/container</w:t>
      </w:r>
      <w:r w:rsidR="00C12D90" w:rsidRPr="00A959A5">
        <w:rPr>
          <w:rFonts w:asciiTheme="minorHAnsi" w:hAnsiTheme="minorHAnsi"/>
        </w:rPr>
        <w:t>. Use the pre-printed CD/DVD mailer included with the original materials to protect the return CD/DVD</w:t>
      </w:r>
      <w:r w:rsidR="00A8395E" w:rsidRPr="00A959A5">
        <w:rPr>
          <w:rFonts w:asciiTheme="minorHAnsi" w:hAnsiTheme="minorHAnsi"/>
        </w:rPr>
        <w:t xml:space="preserve">. </w:t>
      </w:r>
      <w:r w:rsidRPr="00A959A5">
        <w:rPr>
          <w:rFonts w:asciiTheme="minorHAnsi" w:hAnsiTheme="minorHAnsi"/>
        </w:rPr>
        <w:t xml:space="preserve">Include the </w:t>
      </w:r>
      <w:r w:rsidRPr="00A959A5">
        <w:rPr>
          <w:rFonts w:asciiTheme="minorHAnsi" w:hAnsiTheme="minorHAnsi"/>
          <w:i/>
          <w:iCs/>
        </w:rPr>
        <w:t>D-2011 Inventory Form for the Return/Submission of LUCA Updated Materials</w:t>
      </w:r>
      <w:r w:rsidRPr="00A959A5">
        <w:rPr>
          <w:rFonts w:asciiTheme="minorHAnsi" w:hAnsiTheme="minorHAnsi"/>
        </w:rPr>
        <w:t xml:space="preserve"> as a hardcopy or as its own zip file on the same CD/DVD</w:t>
      </w:r>
      <w:r w:rsidR="00E527E3" w:rsidRPr="00A959A5">
        <w:rPr>
          <w:rFonts w:asciiTheme="minorHAnsi" w:hAnsiTheme="minorHAnsi"/>
        </w:rPr>
        <w:t xml:space="preserve">. </w:t>
      </w:r>
    </w:p>
    <w:p w14:paraId="78DE6646" w14:textId="3430662B" w:rsidR="006A5329" w:rsidRPr="00A959A5" w:rsidRDefault="006A5329" w:rsidP="006A5329">
      <w:pPr>
        <w:rPr>
          <w:rFonts w:asciiTheme="minorHAnsi" w:hAnsiTheme="minorHAnsi"/>
        </w:rPr>
      </w:pPr>
      <w:r w:rsidRPr="00A959A5">
        <w:rPr>
          <w:rFonts w:asciiTheme="minorHAnsi" w:hAnsiTheme="minorHAnsi"/>
        </w:rPr>
        <w:t xml:space="preserve">Use the mailing label that accompanied the original materials to return the LUCA submission to the National Processing Center. Consult the 2020 LUCA Respondent Guide for additional information and if any questions arise, please do not hesitate to contact </w:t>
      </w:r>
      <w:r w:rsidR="001653DB" w:rsidRPr="00A959A5">
        <w:rPr>
          <w:rFonts w:asciiTheme="minorHAnsi" w:hAnsiTheme="minorHAnsi"/>
        </w:rPr>
        <w:t>the Geographic Programs Support Desk, toll free, at 1-844-344-0169</w:t>
      </w:r>
      <w:r w:rsidRPr="00A959A5">
        <w:rPr>
          <w:rFonts w:asciiTheme="minorHAnsi" w:hAnsiTheme="minorHAnsi"/>
        </w:rPr>
        <w:t>.</w:t>
      </w:r>
    </w:p>
    <w:p w14:paraId="60716D25" w14:textId="0001A54F" w:rsidR="00BC57D7" w:rsidRPr="00A959A5" w:rsidRDefault="00B33EF8" w:rsidP="00670AD0">
      <w:pPr>
        <w:pStyle w:val="Heading1"/>
        <w:rPr>
          <w:rFonts w:asciiTheme="minorHAnsi" w:hAnsiTheme="minorHAnsi"/>
        </w:rPr>
      </w:pPr>
      <w:r w:rsidRPr="00A959A5">
        <w:rPr>
          <w:rFonts w:asciiTheme="minorHAnsi" w:hAnsiTheme="minorHAnsi"/>
        </w:rPr>
        <w:t>–</w:t>
      </w:r>
      <w:r w:rsidR="002D5540" w:rsidRPr="00A959A5">
        <w:rPr>
          <w:rFonts w:asciiTheme="minorHAnsi" w:hAnsiTheme="minorHAnsi"/>
        </w:rPr>
        <w:t xml:space="preserve"> </w:t>
      </w:r>
      <w:r w:rsidR="009E1F8C" w:rsidRPr="00A959A5">
        <w:rPr>
          <w:rFonts w:asciiTheme="minorHAnsi" w:hAnsiTheme="minorHAnsi"/>
        </w:rPr>
        <w:t xml:space="preserve">Shipping </w:t>
      </w:r>
      <w:r w:rsidR="003701EC" w:rsidRPr="00A959A5">
        <w:rPr>
          <w:rFonts w:asciiTheme="minorHAnsi" w:hAnsiTheme="minorHAnsi"/>
        </w:rPr>
        <w:t>instructions</w:t>
      </w:r>
      <w:r w:rsidR="005630F1" w:rsidRPr="00A959A5">
        <w:rPr>
          <w:rFonts w:asciiTheme="minorHAnsi" w:hAnsiTheme="minorHAnsi"/>
        </w:rPr>
        <w:t xml:space="preserve">: </w:t>
      </w:r>
      <w:r w:rsidR="003701EC" w:rsidRPr="00A959A5">
        <w:rPr>
          <w:rFonts w:asciiTheme="minorHAnsi" w:hAnsiTheme="minorHAnsi"/>
        </w:rPr>
        <w:t>Title 13 details – double</w:t>
      </w:r>
      <w:r w:rsidR="005630F1" w:rsidRPr="00A959A5">
        <w:rPr>
          <w:rFonts w:asciiTheme="minorHAnsi" w:hAnsiTheme="minorHAnsi"/>
        </w:rPr>
        <w:t xml:space="preserve"> </w:t>
      </w:r>
      <w:r w:rsidR="003701EC" w:rsidRPr="00A959A5">
        <w:rPr>
          <w:rFonts w:asciiTheme="minorHAnsi" w:hAnsiTheme="minorHAnsi"/>
        </w:rPr>
        <w:t>w</w:t>
      </w:r>
      <w:r w:rsidR="005630F1" w:rsidRPr="00A959A5">
        <w:rPr>
          <w:rFonts w:asciiTheme="minorHAnsi" w:hAnsiTheme="minorHAnsi"/>
        </w:rPr>
        <w:t>rap visual</w:t>
      </w:r>
    </w:p>
    <w:p w14:paraId="7A751AB6" w14:textId="1053B645" w:rsidR="00BC57D7" w:rsidRPr="00A959A5" w:rsidRDefault="00C538E1" w:rsidP="00432E17">
      <w:pPr>
        <w:rPr>
          <w:rFonts w:asciiTheme="minorHAnsi" w:hAnsiTheme="minorHAnsi"/>
        </w:rPr>
      </w:pPr>
      <w:r w:rsidRPr="00A959A5">
        <w:rPr>
          <w:rFonts w:asciiTheme="minorHAnsi" w:hAnsiTheme="minorHAnsi"/>
        </w:rPr>
        <w:t>This slide depicts an example of the envelope</w:t>
      </w:r>
      <w:r w:rsidR="00251753" w:rsidRPr="00A959A5">
        <w:rPr>
          <w:rFonts w:asciiTheme="minorHAnsi" w:hAnsiTheme="minorHAnsi"/>
        </w:rPr>
        <w:t xml:space="preserve">s used for double </w:t>
      </w:r>
      <w:r w:rsidRPr="00A959A5">
        <w:rPr>
          <w:rFonts w:asciiTheme="minorHAnsi" w:hAnsiTheme="minorHAnsi"/>
        </w:rPr>
        <w:t xml:space="preserve">wrapping </w:t>
      </w:r>
      <w:r w:rsidR="005630F1" w:rsidRPr="00A959A5">
        <w:rPr>
          <w:rFonts w:asciiTheme="minorHAnsi" w:hAnsiTheme="minorHAnsi"/>
        </w:rPr>
        <w:t>the updated Title 13</w:t>
      </w:r>
      <w:r w:rsidRPr="00A959A5">
        <w:rPr>
          <w:rFonts w:asciiTheme="minorHAnsi" w:hAnsiTheme="minorHAnsi"/>
        </w:rPr>
        <w:t xml:space="preserve"> LUCA materials. </w:t>
      </w:r>
      <w:r w:rsidR="00362FF2" w:rsidRPr="00A959A5">
        <w:rPr>
          <w:rFonts w:asciiTheme="minorHAnsi" w:hAnsiTheme="minorHAnsi"/>
        </w:rPr>
        <w:t xml:space="preserve">As mentioned while discussing the previous slide, a </w:t>
      </w:r>
      <w:r w:rsidR="00536EEC" w:rsidRPr="00A959A5">
        <w:rPr>
          <w:rFonts w:asciiTheme="minorHAnsi" w:hAnsiTheme="minorHAnsi"/>
        </w:rPr>
        <w:t xml:space="preserve">pre-printed “DISCLOSURE PROHIBITED” </w:t>
      </w:r>
      <w:r w:rsidR="008A1B7A" w:rsidRPr="00A959A5">
        <w:rPr>
          <w:rFonts w:asciiTheme="minorHAnsi" w:hAnsiTheme="minorHAnsi"/>
        </w:rPr>
        <w:t>CD/DVD mailer</w:t>
      </w:r>
      <w:r w:rsidR="00536EEC" w:rsidRPr="00A959A5">
        <w:rPr>
          <w:rFonts w:asciiTheme="minorHAnsi" w:hAnsiTheme="minorHAnsi"/>
        </w:rPr>
        <w:t xml:space="preserve"> is included with our original LUCA materials for your use in submitting the updated materials. </w:t>
      </w:r>
      <w:r w:rsidRPr="00A959A5">
        <w:rPr>
          <w:rFonts w:asciiTheme="minorHAnsi" w:hAnsiTheme="minorHAnsi"/>
        </w:rPr>
        <w:t xml:space="preserve">If you do not use the mailing label shipped with your original materials, ship your LUCA submission using a service that provides tracking information, such as U.S. Postal Service </w:t>
      </w:r>
      <w:r w:rsidR="000D2921">
        <w:rPr>
          <w:rFonts w:asciiTheme="minorHAnsi" w:hAnsiTheme="minorHAnsi"/>
        </w:rPr>
        <w:t xml:space="preserve">(USPS) </w:t>
      </w:r>
      <w:r w:rsidRPr="00A959A5">
        <w:rPr>
          <w:rFonts w:asciiTheme="minorHAnsi" w:hAnsiTheme="minorHAnsi"/>
        </w:rPr>
        <w:t>trackable delivery, FedEx, United Parcel Service (UPS), or similar service.</w:t>
      </w:r>
    </w:p>
    <w:p w14:paraId="0E738127" w14:textId="06D1D767" w:rsidR="00B33EF8" w:rsidRPr="00A959A5" w:rsidRDefault="001A5103" w:rsidP="00670AD0">
      <w:pPr>
        <w:pStyle w:val="Heading1"/>
        <w:rPr>
          <w:rFonts w:asciiTheme="minorHAnsi" w:hAnsiTheme="minorHAnsi"/>
        </w:rPr>
      </w:pPr>
      <w:r w:rsidRPr="00A959A5">
        <w:rPr>
          <w:rFonts w:asciiTheme="minorHAnsi" w:hAnsiTheme="minorHAnsi"/>
        </w:rPr>
        <w:t xml:space="preserve">– </w:t>
      </w:r>
      <w:r w:rsidR="003701EC" w:rsidRPr="00A959A5">
        <w:rPr>
          <w:rFonts w:asciiTheme="minorHAnsi" w:hAnsiTheme="minorHAnsi"/>
        </w:rPr>
        <w:t>SWIM i</w:t>
      </w:r>
      <w:r w:rsidR="005630F1" w:rsidRPr="00A959A5">
        <w:rPr>
          <w:rFonts w:asciiTheme="minorHAnsi" w:hAnsiTheme="minorHAnsi"/>
        </w:rPr>
        <w:t>ntroduction</w:t>
      </w:r>
    </w:p>
    <w:p w14:paraId="0065BE75" w14:textId="368AD35A" w:rsidR="005630F1" w:rsidRPr="00A959A5" w:rsidRDefault="005630F1" w:rsidP="00FB5976">
      <w:pPr>
        <w:rPr>
          <w:rFonts w:asciiTheme="minorHAnsi" w:hAnsiTheme="minorHAnsi"/>
        </w:rPr>
      </w:pPr>
      <w:r w:rsidRPr="00A959A5">
        <w:rPr>
          <w:rFonts w:asciiTheme="minorHAnsi" w:hAnsiTheme="minorHAnsi"/>
        </w:rPr>
        <w:t>The next section discusses the SWIM process, which permits secure web method of submitting updated LUCA materials</w:t>
      </w:r>
      <w:r w:rsidR="00E527E3" w:rsidRPr="00A959A5">
        <w:rPr>
          <w:rFonts w:asciiTheme="minorHAnsi" w:hAnsiTheme="minorHAnsi"/>
        </w:rPr>
        <w:t xml:space="preserve">. </w:t>
      </w:r>
      <w:r w:rsidRPr="00A959A5">
        <w:rPr>
          <w:rFonts w:asciiTheme="minorHAnsi" w:hAnsiTheme="minorHAnsi"/>
        </w:rPr>
        <w:t>The Census Bureau cannot accept materials</w:t>
      </w:r>
      <w:r w:rsidR="00532C22" w:rsidRPr="00A959A5">
        <w:rPr>
          <w:rFonts w:asciiTheme="minorHAnsi" w:hAnsiTheme="minorHAnsi"/>
        </w:rPr>
        <w:t xml:space="preserve"> by </w:t>
      </w:r>
      <w:r w:rsidR="00323C7F" w:rsidRPr="00A959A5">
        <w:rPr>
          <w:rFonts w:asciiTheme="minorHAnsi" w:hAnsiTheme="minorHAnsi"/>
        </w:rPr>
        <w:t>email</w:t>
      </w:r>
      <w:r w:rsidRPr="00A959A5">
        <w:rPr>
          <w:rFonts w:asciiTheme="minorHAnsi" w:hAnsiTheme="minorHAnsi"/>
        </w:rPr>
        <w:t>, nor navigate to your FTP site and download your submission.</w:t>
      </w:r>
    </w:p>
    <w:p w14:paraId="3F4F8718" w14:textId="723E56D7" w:rsidR="00FB5976" w:rsidRPr="00A959A5" w:rsidRDefault="00FB5976" w:rsidP="00FB5976">
      <w:pPr>
        <w:rPr>
          <w:rFonts w:asciiTheme="minorHAnsi" w:hAnsiTheme="minorHAnsi"/>
        </w:rPr>
      </w:pPr>
      <w:r w:rsidRPr="00A959A5">
        <w:rPr>
          <w:rFonts w:asciiTheme="minorHAnsi" w:hAnsiTheme="minorHAnsi"/>
        </w:rPr>
        <w:t xml:space="preserve">Participants may submit their zipped </w:t>
      </w:r>
      <w:r w:rsidR="005630F1" w:rsidRPr="00A959A5">
        <w:rPr>
          <w:rFonts w:asciiTheme="minorHAnsi" w:hAnsiTheme="minorHAnsi"/>
        </w:rPr>
        <w:t>updated materials (address list and/or shapefiles)</w:t>
      </w:r>
      <w:r w:rsidRPr="00A959A5">
        <w:rPr>
          <w:rFonts w:asciiTheme="minorHAnsi" w:hAnsiTheme="minorHAnsi"/>
        </w:rPr>
        <w:t xml:space="preserve"> through the SWIM, the official web portal for uploading partnership materials to the Census Bureau</w:t>
      </w:r>
      <w:r w:rsidR="00E527E3" w:rsidRPr="00A959A5">
        <w:rPr>
          <w:rFonts w:asciiTheme="minorHAnsi" w:hAnsiTheme="minorHAnsi"/>
        </w:rPr>
        <w:t xml:space="preserve">. </w:t>
      </w:r>
      <w:r w:rsidR="005630F1" w:rsidRPr="00A959A5">
        <w:rPr>
          <w:rFonts w:asciiTheme="minorHAnsi" w:hAnsiTheme="minorHAnsi"/>
        </w:rPr>
        <w:t>The Census Bureau utilizes SWIM</w:t>
      </w:r>
      <w:r w:rsidRPr="00A959A5">
        <w:rPr>
          <w:rFonts w:asciiTheme="minorHAnsi" w:hAnsiTheme="minorHAnsi"/>
        </w:rPr>
        <w:t xml:space="preserve"> for other Census partnership programs, so you may a</w:t>
      </w:r>
      <w:r w:rsidR="00A2205B" w:rsidRPr="00A959A5">
        <w:rPr>
          <w:rFonts w:asciiTheme="minorHAnsi" w:hAnsiTheme="minorHAnsi"/>
        </w:rPr>
        <w:t xml:space="preserve">lready have a SWIM account. </w:t>
      </w:r>
      <w:r w:rsidRPr="00A959A5">
        <w:rPr>
          <w:rFonts w:asciiTheme="minorHAnsi" w:hAnsiTheme="minorHAnsi"/>
        </w:rPr>
        <w:t xml:space="preserve">SWIM accounts are </w:t>
      </w:r>
      <w:r w:rsidR="00A2205B" w:rsidRPr="00A959A5">
        <w:rPr>
          <w:rFonts w:asciiTheme="minorHAnsi" w:hAnsiTheme="minorHAnsi"/>
        </w:rPr>
        <w:t>associated</w:t>
      </w:r>
      <w:r w:rsidRPr="00A959A5">
        <w:rPr>
          <w:rFonts w:asciiTheme="minorHAnsi" w:hAnsiTheme="minorHAnsi"/>
        </w:rPr>
        <w:t xml:space="preserve"> </w:t>
      </w:r>
      <w:r w:rsidR="00A2205B" w:rsidRPr="00A959A5">
        <w:rPr>
          <w:rFonts w:asciiTheme="minorHAnsi" w:hAnsiTheme="minorHAnsi"/>
        </w:rPr>
        <w:t>with</w:t>
      </w:r>
      <w:r w:rsidRPr="00A959A5">
        <w:rPr>
          <w:rFonts w:asciiTheme="minorHAnsi" w:hAnsiTheme="minorHAnsi"/>
        </w:rPr>
        <w:t xml:space="preserve"> </w:t>
      </w:r>
      <w:r w:rsidR="00A2205B" w:rsidRPr="00A959A5">
        <w:rPr>
          <w:rFonts w:asciiTheme="minorHAnsi" w:hAnsiTheme="minorHAnsi"/>
        </w:rPr>
        <w:t>individuals</w:t>
      </w:r>
      <w:r w:rsidRPr="00A959A5">
        <w:rPr>
          <w:rFonts w:asciiTheme="minorHAnsi" w:hAnsiTheme="minorHAnsi"/>
        </w:rPr>
        <w:t xml:space="preserve">, not </w:t>
      </w:r>
      <w:r w:rsidR="00A2205B" w:rsidRPr="00A959A5">
        <w:rPr>
          <w:rFonts w:asciiTheme="minorHAnsi" w:hAnsiTheme="minorHAnsi"/>
        </w:rPr>
        <w:t xml:space="preserve">with </w:t>
      </w:r>
      <w:r w:rsidRPr="00A959A5">
        <w:rPr>
          <w:rFonts w:asciiTheme="minorHAnsi" w:hAnsiTheme="minorHAnsi"/>
        </w:rPr>
        <w:t>entities.</w:t>
      </w:r>
    </w:p>
    <w:p w14:paraId="46504F97" w14:textId="06AC38F9" w:rsidR="00294E61" w:rsidRPr="00A959A5" w:rsidRDefault="00CC6E8C" w:rsidP="00432E17">
      <w:pPr>
        <w:rPr>
          <w:rFonts w:asciiTheme="minorHAnsi" w:hAnsiTheme="minorHAnsi"/>
        </w:rPr>
      </w:pPr>
      <w:r w:rsidRPr="00A959A5">
        <w:rPr>
          <w:rFonts w:asciiTheme="minorHAnsi" w:hAnsiTheme="minorHAnsi"/>
        </w:rPr>
        <w:t>If no one listed on your jurisdiction’s Confidentiality Agreement Form has a SWIM account, use the 12-digit registration token provided to you by the Census Bureau in the “password letter” (D-2080) to establish an account</w:t>
      </w:r>
      <w:r w:rsidR="00536EEC" w:rsidRPr="00A959A5">
        <w:rPr>
          <w:rFonts w:asciiTheme="minorHAnsi" w:hAnsiTheme="minorHAnsi"/>
        </w:rPr>
        <w:t xml:space="preserve">. </w:t>
      </w:r>
      <w:r w:rsidRPr="00A959A5">
        <w:rPr>
          <w:rFonts w:asciiTheme="minorHAnsi" w:hAnsiTheme="minorHAnsi"/>
        </w:rPr>
        <w:t>SWIM only accepts .zip files and cannot accept zip files over 250 megabytes</w:t>
      </w:r>
      <w:r w:rsidR="00536EEC" w:rsidRPr="00A959A5">
        <w:rPr>
          <w:rFonts w:asciiTheme="minorHAnsi" w:hAnsiTheme="minorHAnsi"/>
        </w:rPr>
        <w:t xml:space="preserve">. </w:t>
      </w:r>
      <w:r w:rsidRPr="00A959A5">
        <w:rPr>
          <w:rFonts w:asciiTheme="minorHAnsi" w:hAnsiTheme="minorHAnsi"/>
        </w:rPr>
        <w:t>Our experience has been if the submission includes only changed records, this size limitation is not a problem</w:t>
      </w:r>
      <w:r w:rsidR="00536EEC" w:rsidRPr="00A959A5">
        <w:rPr>
          <w:rFonts w:asciiTheme="minorHAnsi" w:hAnsiTheme="minorHAnsi"/>
        </w:rPr>
        <w:t xml:space="preserve">. </w:t>
      </w:r>
      <w:r w:rsidRPr="00A959A5">
        <w:rPr>
          <w:rFonts w:asciiTheme="minorHAnsi" w:hAnsiTheme="minorHAnsi"/>
        </w:rPr>
        <w:t>If your jurisdiction’s zip file is larger than 250 megabytes, contact the Census Bureau for additional guidance</w:t>
      </w:r>
      <w:r w:rsidR="00FB5976" w:rsidRPr="00A959A5">
        <w:rPr>
          <w:rFonts w:asciiTheme="minorHAnsi" w:hAnsiTheme="minorHAnsi"/>
        </w:rPr>
        <w:t xml:space="preserve">. </w:t>
      </w:r>
    </w:p>
    <w:p w14:paraId="0FA7F129" w14:textId="6D6BE5D2" w:rsidR="007B1CD0" w:rsidRPr="00A959A5" w:rsidRDefault="00A11DBA" w:rsidP="00670AD0">
      <w:pPr>
        <w:pStyle w:val="Heading1"/>
        <w:rPr>
          <w:rFonts w:asciiTheme="minorHAnsi" w:eastAsiaTheme="minorHAnsi" w:hAnsiTheme="minorHAnsi"/>
          <w:sz w:val="22"/>
          <w:szCs w:val="22"/>
        </w:rPr>
      </w:pPr>
      <w:r w:rsidRPr="00A959A5">
        <w:rPr>
          <w:rFonts w:asciiTheme="minorHAnsi" w:eastAsiaTheme="minorHAnsi" w:hAnsiTheme="minorHAnsi"/>
          <w:szCs w:val="22"/>
        </w:rPr>
        <w:t xml:space="preserve">– </w:t>
      </w:r>
      <w:r w:rsidR="003701EC" w:rsidRPr="00A959A5">
        <w:rPr>
          <w:rFonts w:asciiTheme="minorHAnsi" w:hAnsiTheme="minorHAnsi"/>
        </w:rPr>
        <w:t>SWIM a</w:t>
      </w:r>
      <w:r w:rsidR="00A2205B" w:rsidRPr="00A959A5">
        <w:rPr>
          <w:rFonts w:asciiTheme="minorHAnsi" w:hAnsiTheme="minorHAnsi"/>
        </w:rPr>
        <w:t>ccount login and welcome screens</w:t>
      </w:r>
    </w:p>
    <w:p w14:paraId="5972CF03" w14:textId="18AAD48D" w:rsidR="00D720FA" w:rsidRPr="00A959A5" w:rsidRDefault="00A2205B" w:rsidP="00432E17">
      <w:pPr>
        <w:rPr>
          <w:rFonts w:asciiTheme="minorHAnsi" w:hAnsiTheme="minorHAnsi"/>
        </w:rPr>
      </w:pPr>
      <w:r w:rsidRPr="00A959A5">
        <w:rPr>
          <w:rFonts w:asciiTheme="minorHAnsi" w:hAnsiTheme="minorHAnsi"/>
        </w:rPr>
        <w:t>If you are a participant in another Census Bureau partnership program and already have a SWIM Account, access SWIM at &lt;https://respond.ce</w:t>
      </w:r>
      <w:r w:rsidR="00EA2442" w:rsidRPr="00A959A5">
        <w:rPr>
          <w:rFonts w:asciiTheme="minorHAnsi" w:hAnsiTheme="minorHAnsi"/>
        </w:rPr>
        <w:t xml:space="preserve">nsus.gov/swim/&gt; and enter your </w:t>
      </w:r>
      <w:r w:rsidR="00323C7F" w:rsidRPr="00A959A5">
        <w:rPr>
          <w:rFonts w:asciiTheme="minorHAnsi" w:hAnsiTheme="minorHAnsi"/>
        </w:rPr>
        <w:t>email</w:t>
      </w:r>
      <w:r w:rsidRPr="00A959A5">
        <w:rPr>
          <w:rFonts w:asciiTheme="minorHAnsi" w:hAnsiTheme="minorHAnsi"/>
        </w:rPr>
        <w:t xml:space="preserve"> address and SWIM password. Click the </w:t>
      </w:r>
      <w:r w:rsidRPr="00A959A5">
        <w:rPr>
          <w:rFonts w:asciiTheme="minorHAnsi" w:hAnsiTheme="minorHAnsi"/>
          <w:b/>
          <w:bCs/>
        </w:rPr>
        <w:t>Login</w:t>
      </w:r>
      <w:r w:rsidRPr="00A959A5">
        <w:rPr>
          <w:rFonts w:asciiTheme="minorHAnsi" w:hAnsiTheme="minorHAnsi"/>
        </w:rPr>
        <w:t xml:space="preserve"> button. The </w:t>
      </w:r>
      <w:r w:rsidRPr="00A959A5">
        <w:rPr>
          <w:rFonts w:asciiTheme="minorHAnsi" w:hAnsiTheme="minorHAnsi"/>
          <w:b/>
          <w:bCs/>
        </w:rPr>
        <w:t>Welcome</w:t>
      </w:r>
      <w:r w:rsidRPr="00A959A5">
        <w:rPr>
          <w:rFonts w:asciiTheme="minorHAnsi" w:hAnsiTheme="minorHAnsi"/>
        </w:rPr>
        <w:t xml:space="preserve"> screen opens. To begin an upload, click the </w:t>
      </w:r>
      <w:r w:rsidRPr="00A959A5">
        <w:rPr>
          <w:rFonts w:asciiTheme="minorHAnsi" w:hAnsiTheme="minorHAnsi"/>
          <w:b/>
          <w:bCs/>
        </w:rPr>
        <w:t>Start New Upload</w:t>
      </w:r>
      <w:r w:rsidRPr="00A959A5">
        <w:rPr>
          <w:rFonts w:asciiTheme="minorHAnsi" w:hAnsiTheme="minorHAnsi"/>
        </w:rPr>
        <w:t xml:space="preserve"> button</w:t>
      </w:r>
      <w:r w:rsidR="00E527E3" w:rsidRPr="00A959A5">
        <w:rPr>
          <w:rFonts w:asciiTheme="minorHAnsi" w:hAnsiTheme="minorHAnsi"/>
        </w:rPr>
        <w:t xml:space="preserve">. </w:t>
      </w:r>
      <w:r w:rsidRPr="00A959A5">
        <w:rPr>
          <w:rFonts w:asciiTheme="minorHAnsi" w:hAnsiTheme="minorHAnsi"/>
        </w:rPr>
        <w:t>Advance two slides</w:t>
      </w:r>
      <w:r w:rsidR="00EF303E" w:rsidRPr="00A959A5">
        <w:rPr>
          <w:rFonts w:asciiTheme="minorHAnsi" w:hAnsiTheme="minorHAnsi"/>
        </w:rPr>
        <w:t>, to slide 24,</w:t>
      </w:r>
      <w:r w:rsidRPr="00A959A5">
        <w:rPr>
          <w:rFonts w:asciiTheme="minorHAnsi" w:hAnsiTheme="minorHAnsi"/>
        </w:rPr>
        <w:t xml:space="preserve"> the </w:t>
      </w:r>
      <w:r w:rsidRPr="00A959A5">
        <w:rPr>
          <w:rFonts w:asciiTheme="minorHAnsi" w:hAnsiTheme="minorHAnsi"/>
          <w:i/>
          <w:iCs/>
        </w:rPr>
        <w:t xml:space="preserve">SWIM Start New Upload </w:t>
      </w:r>
      <w:r w:rsidRPr="00A959A5">
        <w:rPr>
          <w:rFonts w:asciiTheme="minorHAnsi" w:hAnsiTheme="minorHAnsi"/>
        </w:rPr>
        <w:t>slide</w:t>
      </w:r>
      <w:r w:rsidR="00D720FA" w:rsidRPr="00A959A5">
        <w:rPr>
          <w:rFonts w:asciiTheme="minorHAnsi" w:hAnsiTheme="minorHAnsi"/>
        </w:rPr>
        <w:t>.</w:t>
      </w:r>
    </w:p>
    <w:p w14:paraId="38DB6359" w14:textId="0C24B585" w:rsidR="00B33EF8" w:rsidRPr="00A959A5" w:rsidRDefault="007A2C10" w:rsidP="00670AD0">
      <w:pPr>
        <w:pStyle w:val="Heading1"/>
        <w:rPr>
          <w:rFonts w:asciiTheme="minorHAnsi" w:eastAsiaTheme="minorHAnsi" w:hAnsiTheme="minorHAnsi"/>
          <w:sz w:val="22"/>
          <w:szCs w:val="22"/>
        </w:rPr>
      </w:pPr>
      <w:r w:rsidRPr="00A959A5">
        <w:rPr>
          <w:rFonts w:asciiTheme="minorHAnsi" w:hAnsiTheme="minorHAnsi"/>
        </w:rPr>
        <w:lastRenderedPageBreak/>
        <w:t xml:space="preserve">– </w:t>
      </w:r>
      <w:r w:rsidR="003701EC" w:rsidRPr="00A959A5">
        <w:rPr>
          <w:rFonts w:asciiTheme="minorHAnsi" w:hAnsiTheme="minorHAnsi"/>
        </w:rPr>
        <w:t>SWIM account r</w:t>
      </w:r>
      <w:r w:rsidR="00A2205B" w:rsidRPr="00A959A5">
        <w:rPr>
          <w:rFonts w:asciiTheme="minorHAnsi" w:hAnsiTheme="minorHAnsi"/>
        </w:rPr>
        <w:t>egistration screens</w:t>
      </w:r>
    </w:p>
    <w:p w14:paraId="061B586B" w14:textId="77230653" w:rsidR="00F75DC5" w:rsidRPr="00A959A5" w:rsidRDefault="00EA2442" w:rsidP="00432E17">
      <w:pPr>
        <w:rPr>
          <w:rFonts w:asciiTheme="minorHAnsi" w:hAnsiTheme="minorHAnsi"/>
        </w:rPr>
      </w:pPr>
      <w:r w:rsidRPr="00A959A5">
        <w:rPr>
          <w:rFonts w:asciiTheme="minorHAnsi" w:hAnsiTheme="minorHAnsi"/>
        </w:rPr>
        <w:t xml:space="preserve">If you do not yet have a SWIM Account, have the 12-digit registration token provided to you by the Census Bureau ready for your account registration. You can register for a SWIM account by choosing the Register Account button on the main SWIM page. The </w:t>
      </w:r>
      <w:r w:rsidRPr="00A959A5">
        <w:rPr>
          <w:rFonts w:asciiTheme="minorHAnsi" w:hAnsiTheme="minorHAnsi"/>
          <w:b/>
          <w:bCs/>
        </w:rPr>
        <w:t>Account Registration</w:t>
      </w:r>
      <w:r w:rsidRPr="00A959A5">
        <w:rPr>
          <w:rFonts w:asciiTheme="minorHAnsi" w:hAnsiTheme="minorHAnsi"/>
        </w:rPr>
        <w:t xml:space="preserve"> screen opens</w:t>
      </w:r>
      <w:r w:rsidR="00F75DC5" w:rsidRPr="00A959A5">
        <w:rPr>
          <w:rFonts w:asciiTheme="minorHAnsi" w:hAnsiTheme="minorHAnsi"/>
        </w:rPr>
        <w:t xml:space="preserve">. </w:t>
      </w:r>
    </w:p>
    <w:p w14:paraId="5C5586D4" w14:textId="24B65AE4" w:rsidR="00F75DC5" w:rsidRPr="00A959A5" w:rsidRDefault="00F75DC5" w:rsidP="00432E17">
      <w:pPr>
        <w:rPr>
          <w:rFonts w:asciiTheme="minorHAnsi" w:hAnsiTheme="minorHAnsi"/>
        </w:rPr>
      </w:pPr>
      <w:r w:rsidRPr="00A959A5">
        <w:rPr>
          <w:rFonts w:asciiTheme="minorHAnsi" w:hAnsiTheme="minorHAnsi"/>
        </w:rPr>
        <w:t xml:space="preserve">All fields on the </w:t>
      </w:r>
      <w:r w:rsidRPr="00A959A5">
        <w:rPr>
          <w:rFonts w:asciiTheme="minorHAnsi" w:hAnsiTheme="minorHAnsi"/>
          <w:b/>
          <w:bCs/>
        </w:rPr>
        <w:t>Account Registration</w:t>
      </w:r>
      <w:r w:rsidRPr="00A959A5">
        <w:rPr>
          <w:rFonts w:asciiTheme="minorHAnsi" w:hAnsiTheme="minorHAnsi"/>
        </w:rPr>
        <w:t xml:space="preserve"> screen are required. Participants will not be able to move to the next screen until completing all fields. On the </w:t>
      </w:r>
      <w:r w:rsidRPr="00A959A5">
        <w:rPr>
          <w:rFonts w:asciiTheme="minorHAnsi" w:hAnsiTheme="minorHAnsi"/>
          <w:b/>
          <w:bCs/>
        </w:rPr>
        <w:t>Account Registration</w:t>
      </w:r>
      <w:r w:rsidRPr="00A959A5">
        <w:rPr>
          <w:rFonts w:asciiTheme="minorHAnsi" w:hAnsiTheme="minorHAnsi"/>
        </w:rPr>
        <w:t xml:space="preserve"> screen, first, enter the 12-digit token provided by the Census Bureau. Then enter your name, agency, and </w:t>
      </w:r>
      <w:r w:rsidR="00323C7F" w:rsidRPr="00A959A5">
        <w:rPr>
          <w:rFonts w:asciiTheme="minorHAnsi" w:hAnsiTheme="minorHAnsi"/>
        </w:rPr>
        <w:t>email</w:t>
      </w:r>
      <w:r w:rsidRPr="00A959A5">
        <w:rPr>
          <w:rFonts w:asciiTheme="minorHAnsi" w:hAnsiTheme="minorHAnsi"/>
        </w:rPr>
        <w:t xml:space="preserve"> in the appropriate fields.</w:t>
      </w:r>
      <w:r w:rsidR="00C0792A" w:rsidRPr="00A959A5">
        <w:rPr>
          <w:rFonts w:asciiTheme="minorHAnsi" w:hAnsiTheme="minorHAnsi"/>
        </w:rPr>
        <w:t xml:space="preserve"> </w:t>
      </w:r>
      <w:r w:rsidRPr="00A959A5">
        <w:rPr>
          <w:rFonts w:asciiTheme="minorHAnsi" w:hAnsiTheme="minorHAnsi"/>
        </w:rPr>
        <w:t>Next, create a password. Set up a security question</w:t>
      </w:r>
      <w:r w:rsidR="00C0792A" w:rsidRPr="00A959A5">
        <w:rPr>
          <w:rFonts w:asciiTheme="minorHAnsi" w:hAnsiTheme="minorHAnsi"/>
        </w:rPr>
        <w:t>. C</w:t>
      </w:r>
      <w:r w:rsidRPr="00A959A5">
        <w:rPr>
          <w:rFonts w:asciiTheme="minorHAnsi" w:hAnsiTheme="minorHAnsi"/>
        </w:rPr>
        <w:t xml:space="preserve">lick the arrow on the right of the </w:t>
      </w:r>
      <w:r w:rsidRPr="00A959A5">
        <w:rPr>
          <w:rFonts w:asciiTheme="minorHAnsi" w:hAnsiTheme="minorHAnsi"/>
          <w:b/>
          <w:bCs/>
        </w:rPr>
        <w:t>Security Question</w:t>
      </w:r>
      <w:r w:rsidR="00C0792A" w:rsidRPr="00A959A5">
        <w:rPr>
          <w:rFonts w:asciiTheme="minorHAnsi" w:hAnsiTheme="minorHAnsi"/>
        </w:rPr>
        <w:t xml:space="preserve"> box,</w:t>
      </w:r>
      <w:r w:rsidRPr="00A959A5">
        <w:rPr>
          <w:rFonts w:asciiTheme="minorHAnsi" w:hAnsiTheme="minorHAnsi"/>
        </w:rPr>
        <w:t xml:space="preserve"> select a question in the drop-down list, </w:t>
      </w:r>
      <w:r w:rsidR="00C0792A" w:rsidRPr="00A959A5">
        <w:rPr>
          <w:rFonts w:asciiTheme="minorHAnsi" w:hAnsiTheme="minorHAnsi"/>
        </w:rPr>
        <w:t xml:space="preserve">and </w:t>
      </w:r>
      <w:r w:rsidRPr="00A959A5">
        <w:rPr>
          <w:rFonts w:asciiTheme="minorHAnsi" w:hAnsiTheme="minorHAnsi"/>
        </w:rPr>
        <w:t xml:space="preserve">enter an answer in the </w:t>
      </w:r>
      <w:r w:rsidRPr="00A959A5">
        <w:rPr>
          <w:rFonts w:asciiTheme="minorHAnsi" w:hAnsiTheme="minorHAnsi"/>
          <w:b/>
          <w:bCs/>
        </w:rPr>
        <w:t>Answer</w:t>
      </w:r>
      <w:r w:rsidR="00C0792A" w:rsidRPr="00A959A5">
        <w:rPr>
          <w:rFonts w:asciiTheme="minorHAnsi" w:hAnsiTheme="minorHAnsi"/>
        </w:rPr>
        <w:t xml:space="preserve"> box.</w:t>
      </w:r>
    </w:p>
    <w:p w14:paraId="58226761" w14:textId="4DF7EF26" w:rsidR="00F75DC5" w:rsidRPr="00A959A5" w:rsidRDefault="00F75DC5" w:rsidP="00432E17">
      <w:pPr>
        <w:rPr>
          <w:rFonts w:asciiTheme="minorHAnsi" w:hAnsiTheme="minorHAnsi"/>
        </w:rPr>
      </w:pPr>
      <w:r w:rsidRPr="00A959A5">
        <w:rPr>
          <w:rFonts w:asciiTheme="minorHAnsi" w:hAnsiTheme="minorHAnsi"/>
        </w:rPr>
        <w:t xml:space="preserve">When you have finished, click the </w:t>
      </w:r>
      <w:r w:rsidRPr="00A959A5">
        <w:rPr>
          <w:rFonts w:asciiTheme="minorHAnsi" w:hAnsiTheme="minorHAnsi"/>
          <w:b/>
          <w:bCs/>
        </w:rPr>
        <w:t xml:space="preserve">Submit </w:t>
      </w:r>
      <w:r w:rsidRPr="00A959A5">
        <w:rPr>
          <w:rFonts w:asciiTheme="minorHAnsi" w:hAnsiTheme="minorHAnsi"/>
        </w:rPr>
        <w:t xml:space="preserve">button. </w:t>
      </w:r>
      <w:r w:rsidRPr="00A959A5">
        <w:rPr>
          <w:rFonts w:asciiTheme="minorHAnsi" w:hAnsiTheme="minorHAnsi"/>
          <w:iCs/>
        </w:rPr>
        <w:t xml:space="preserve">A screen </w:t>
      </w:r>
      <w:r w:rsidR="00C0792A" w:rsidRPr="00A959A5">
        <w:rPr>
          <w:rFonts w:asciiTheme="minorHAnsi" w:hAnsiTheme="minorHAnsi"/>
          <w:iCs/>
        </w:rPr>
        <w:t xml:space="preserve">(not shown on the slide) </w:t>
      </w:r>
      <w:r w:rsidRPr="00A959A5">
        <w:rPr>
          <w:rFonts w:asciiTheme="minorHAnsi" w:hAnsiTheme="minorHAnsi"/>
          <w:iCs/>
        </w:rPr>
        <w:t>opens to confirm that you have successfully registered</w:t>
      </w:r>
      <w:r w:rsidRPr="00A959A5">
        <w:rPr>
          <w:rFonts w:asciiTheme="minorHAnsi" w:hAnsiTheme="minorHAnsi"/>
        </w:rPr>
        <w:t xml:space="preserve">. On the </w:t>
      </w:r>
      <w:r w:rsidRPr="00A959A5">
        <w:rPr>
          <w:rFonts w:asciiTheme="minorHAnsi" w:hAnsiTheme="minorHAnsi"/>
          <w:b/>
          <w:bCs/>
        </w:rPr>
        <w:t>Confirmation</w:t>
      </w:r>
      <w:r w:rsidR="00C0792A" w:rsidRPr="00A959A5">
        <w:rPr>
          <w:rFonts w:asciiTheme="minorHAnsi" w:hAnsiTheme="minorHAnsi"/>
        </w:rPr>
        <w:t xml:space="preserve"> screen, click </w:t>
      </w:r>
      <w:r w:rsidRPr="00A959A5">
        <w:rPr>
          <w:rFonts w:asciiTheme="minorHAnsi" w:hAnsiTheme="minorHAnsi"/>
          <w:b/>
        </w:rPr>
        <w:t>Login</w:t>
      </w:r>
      <w:r w:rsidR="00C0792A" w:rsidRPr="00A959A5">
        <w:rPr>
          <w:rFonts w:asciiTheme="minorHAnsi" w:hAnsiTheme="minorHAnsi"/>
        </w:rPr>
        <w:t xml:space="preserve"> in the phrase </w:t>
      </w:r>
      <w:r w:rsidRPr="00A959A5">
        <w:rPr>
          <w:rFonts w:asciiTheme="minorHAnsi" w:hAnsiTheme="minorHAnsi"/>
          <w:b/>
        </w:rPr>
        <w:t>Go to Login</w:t>
      </w:r>
      <w:r w:rsidRPr="00A959A5">
        <w:rPr>
          <w:rFonts w:asciiTheme="minorHAnsi" w:hAnsiTheme="minorHAnsi"/>
        </w:rPr>
        <w:t>.</w:t>
      </w:r>
    </w:p>
    <w:p w14:paraId="559F40A5" w14:textId="3874BA4F" w:rsidR="00B85DB8" w:rsidRPr="00A959A5" w:rsidRDefault="00B85DB8" w:rsidP="00670AD0">
      <w:pPr>
        <w:pStyle w:val="Heading1"/>
        <w:rPr>
          <w:rFonts w:asciiTheme="minorHAnsi" w:hAnsiTheme="minorHAnsi"/>
        </w:rPr>
      </w:pPr>
      <w:r w:rsidRPr="00A959A5">
        <w:rPr>
          <w:rFonts w:asciiTheme="minorHAnsi" w:hAnsiTheme="minorHAnsi"/>
        </w:rPr>
        <w:t xml:space="preserve">– </w:t>
      </w:r>
      <w:r w:rsidR="003701EC" w:rsidRPr="00A959A5">
        <w:rPr>
          <w:rFonts w:asciiTheme="minorHAnsi" w:hAnsiTheme="minorHAnsi"/>
        </w:rPr>
        <w:t xml:space="preserve">SWIM login and welcome </w:t>
      </w:r>
      <w:r w:rsidR="0045288F" w:rsidRPr="00A959A5">
        <w:rPr>
          <w:rFonts w:asciiTheme="minorHAnsi" w:hAnsiTheme="minorHAnsi"/>
        </w:rPr>
        <w:t>screens after</w:t>
      </w:r>
      <w:r w:rsidR="003701EC" w:rsidRPr="00A959A5">
        <w:rPr>
          <w:rFonts w:asciiTheme="minorHAnsi" w:hAnsiTheme="minorHAnsi"/>
        </w:rPr>
        <w:t xml:space="preserve"> </w:t>
      </w:r>
      <w:r w:rsidR="0045288F" w:rsidRPr="00A959A5">
        <w:rPr>
          <w:rFonts w:asciiTheme="minorHAnsi" w:hAnsiTheme="minorHAnsi"/>
        </w:rPr>
        <w:t xml:space="preserve">account </w:t>
      </w:r>
      <w:r w:rsidR="003701EC" w:rsidRPr="00A959A5">
        <w:rPr>
          <w:rFonts w:asciiTheme="minorHAnsi" w:hAnsiTheme="minorHAnsi"/>
        </w:rPr>
        <w:t>r</w:t>
      </w:r>
      <w:r w:rsidR="0045288F" w:rsidRPr="00A959A5">
        <w:rPr>
          <w:rFonts w:asciiTheme="minorHAnsi" w:hAnsiTheme="minorHAnsi"/>
        </w:rPr>
        <w:t>egistration</w:t>
      </w:r>
    </w:p>
    <w:p w14:paraId="413F520E" w14:textId="0C7AB1F0" w:rsidR="004D0E72" w:rsidRPr="00A959A5" w:rsidRDefault="0045288F" w:rsidP="00432E17">
      <w:pPr>
        <w:rPr>
          <w:rFonts w:asciiTheme="minorHAnsi" w:hAnsiTheme="minorHAnsi"/>
        </w:rPr>
      </w:pPr>
      <w:r w:rsidRPr="00A959A5">
        <w:rPr>
          <w:rFonts w:asciiTheme="minorHAnsi" w:hAnsiTheme="minorHAnsi"/>
        </w:rPr>
        <w:t xml:space="preserve">Successful SWIM account registration returns users to the initial </w:t>
      </w:r>
      <w:r w:rsidRPr="00A959A5">
        <w:rPr>
          <w:rFonts w:asciiTheme="minorHAnsi" w:hAnsiTheme="minorHAnsi"/>
          <w:b/>
          <w:bCs/>
        </w:rPr>
        <w:t>Login</w:t>
      </w:r>
      <w:r w:rsidRPr="00A959A5">
        <w:rPr>
          <w:rFonts w:asciiTheme="minorHAnsi" w:hAnsiTheme="minorHAnsi"/>
        </w:rPr>
        <w:t xml:space="preserve"> screen</w:t>
      </w:r>
      <w:r w:rsidR="00E527E3" w:rsidRPr="00A959A5">
        <w:rPr>
          <w:rFonts w:asciiTheme="minorHAnsi" w:hAnsiTheme="minorHAnsi"/>
        </w:rPr>
        <w:t xml:space="preserve">. </w:t>
      </w:r>
      <w:r w:rsidRPr="00A959A5">
        <w:rPr>
          <w:rFonts w:asciiTheme="minorHAnsi" w:hAnsiTheme="minorHAnsi"/>
        </w:rPr>
        <w:t xml:space="preserve">From it, enter your </w:t>
      </w:r>
      <w:r w:rsidR="00323C7F" w:rsidRPr="00A959A5">
        <w:rPr>
          <w:rFonts w:asciiTheme="minorHAnsi" w:hAnsiTheme="minorHAnsi"/>
        </w:rPr>
        <w:t>email</w:t>
      </w:r>
      <w:r w:rsidRPr="00A959A5">
        <w:rPr>
          <w:rFonts w:asciiTheme="minorHAnsi" w:hAnsiTheme="minorHAnsi"/>
        </w:rPr>
        <w:t xml:space="preserve"> and password, and then click the green </w:t>
      </w:r>
      <w:r w:rsidRPr="00A959A5">
        <w:rPr>
          <w:rFonts w:asciiTheme="minorHAnsi" w:hAnsiTheme="minorHAnsi"/>
          <w:b/>
          <w:bCs/>
        </w:rPr>
        <w:t xml:space="preserve">Login </w:t>
      </w:r>
      <w:r w:rsidRPr="00A959A5">
        <w:rPr>
          <w:rFonts w:asciiTheme="minorHAnsi" w:hAnsiTheme="minorHAnsi"/>
        </w:rPr>
        <w:t xml:space="preserve">button. </w:t>
      </w:r>
      <w:r w:rsidRPr="00A959A5">
        <w:rPr>
          <w:rFonts w:asciiTheme="minorHAnsi" w:hAnsiTheme="minorHAnsi"/>
          <w:i/>
          <w:iCs/>
        </w:rPr>
        <w:t xml:space="preserve">The </w:t>
      </w:r>
      <w:r w:rsidRPr="00A959A5">
        <w:rPr>
          <w:rFonts w:asciiTheme="minorHAnsi" w:hAnsiTheme="minorHAnsi"/>
          <w:b/>
          <w:bCs/>
          <w:i/>
          <w:iCs/>
        </w:rPr>
        <w:t xml:space="preserve">Welcome </w:t>
      </w:r>
      <w:r w:rsidRPr="00A959A5">
        <w:rPr>
          <w:rFonts w:asciiTheme="minorHAnsi" w:hAnsiTheme="minorHAnsi"/>
          <w:i/>
          <w:iCs/>
        </w:rPr>
        <w:t>screen opens</w:t>
      </w:r>
      <w:r w:rsidRPr="00A959A5">
        <w:rPr>
          <w:rFonts w:asciiTheme="minorHAnsi" w:hAnsiTheme="minorHAnsi"/>
        </w:rPr>
        <w:t xml:space="preserve">. To begin an upload, click the </w:t>
      </w:r>
      <w:r w:rsidRPr="00A959A5">
        <w:rPr>
          <w:rFonts w:asciiTheme="minorHAnsi" w:hAnsiTheme="minorHAnsi"/>
          <w:b/>
          <w:bCs/>
        </w:rPr>
        <w:t>Start New Upload</w:t>
      </w:r>
      <w:r w:rsidRPr="00A959A5">
        <w:rPr>
          <w:rFonts w:asciiTheme="minorHAnsi" w:hAnsiTheme="minorHAnsi"/>
        </w:rPr>
        <w:t xml:space="preserve"> button</w:t>
      </w:r>
      <w:r w:rsidR="00E56BDD" w:rsidRPr="00A959A5">
        <w:rPr>
          <w:rFonts w:asciiTheme="minorHAnsi" w:hAnsiTheme="minorHAnsi"/>
        </w:rPr>
        <w:t xml:space="preserve">. </w:t>
      </w:r>
    </w:p>
    <w:p w14:paraId="728B66AC" w14:textId="141FB74A" w:rsidR="00B85DB8" w:rsidRPr="00A959A5" w:rsidRDefault="00B85DB8" w:rsidP="00670AD0">
      <w:pPr>
        <w:pStyle w:val="Heading1"/>
        <w:rPr>
          <w:rFonts w:asciiTheme="minorHAnsi" w:hAnsiTheme="minorHAnsi"/>
        </w:rPr>
      </w:pPr>
      <w:r w:rsidRPr="00A959A5">
        <w:rPr>
          <w:rFonts w:asciiTheme="minorHAnsi" w:hAnsiTheme="minorHAnsi"/>
        </w:rPr>
        <w:t xml:space="preserve">– </w:t>
      </w:r>
      <w:r w:rsidR="003701EC" w:rsidRPr="00A959A5">
        <w:rPr>
          <w:rFonts w:asciiTheme="minorHAnsi" w:hAnsiTheme="minorHAnsi"/>
        </w:rPr>
        <w:t>SWIM start new u</w:t>
      </w:r>
      <w:r w:rsidR="0045288F" w:rsidRPr="00A959A5">
        <w:rPr>
          <w:rFonts w:asciiTheme="minorHAnsi" w:hAnsiTheme="minorHAnsi"/>
        </w:rPr>
        <w:t>pload screen</w:t>
      </w:r>
    </w:p>
    <w:p w14:paraId="59BD218F" w14:textId="1DCF51C1" w:rsidR="00B85DB8" w:rsidRPr="00A959A5" w:rsidRDefault="00DB07FA" w:rsidP="00432E17">
      <w:pPr>
        <w:rPr>
          <w:rFonts w:asciiTheme="minorHAnsi" w:hAnsiTheme="minorHAnsi"/>
          <w:iCs/>
        </w:rPr>
      </w:pPr>
      <w:r w:rsidRPr="00A959A5">
        <w:rPr>
          <w:rFonts w:asciiTheme="minorHAnsi" w:hAnsiTheme="minorHAnsi"/>
          <w:iCs/>
        </w:rPr>
        <w:t>The “</w:t>
      </w:r>
      <w:r w:rsidRPr="00A959A5">
        <w:rPr>
          <w:rFonts w:asciiTheme="minorHAnsi" w:hAnsiTheme="minorHAnsi"/>
          <w:b/>
          <w:bCs/>
          <w:iCs/>
        </w:rPr>
        <w:t xml:space="preserve">What Census program are you reporting </w:t>
      </w:r>
      <w:r w:rsidR="001F09A9" w:rsidRPr="00A959A5">
        <w:rPr>
          <w:rFonts w:asciiTheme="minorHAnsi" w:hAnsiTheme="minorHAnsi"/>
          <w:b/>
          <w:bCs/>
          <w:iCs/>
        </w:rPr>
        <w:t xml:space="preserve">data </w:t>
      </w:r>
      <w:r w:rsidRPr="00A959A5">
        <w:rPr>
          <w:rFonts w:asciiTheme="minorHAnsi" w:hAnsiTheme="minorHAnsi"/>
          <w:b/>
          <w:bCs/>
          <w:iCs/>
        </w:rPr>
        <w:t xml:space="preserve">for?” </w:t>
      </w:r>
      <w:r w:rsidRPr="00A959A5">
        <w:rPr>
          <w:rFonts w:asciiTheme="minorHAnsi" w:hAnsiTheme="minorHAnsi"/>
          <w:iCs/>
        </w:rPr>
        <w:t xml:space="preserve">screen opens. On this screen, click </w:t>
      </w:r>
      <w:r w:rsidRPr="00A959A5">
        <w:rPr>
          <w:rFonts w:asciiTheme="minorHAnsi" w:hAnsiTheme="minorHAnsi"/>
          <w:b/>
          <w:bCs/>
          <w:iCs/>
        </w:rPr>
        <w:t>Local Update of Census Addresses (LUCA)</w:t>
      </w:r>
      <w:r w:rsidRPr="00A959A5">
        <w:rPr>
          <w:rFonts w:asciiTheme="minorHAnsi" w:hAnsiTheme="minorHAnsi"/>
          <w:iCs/>
        </w:rPr>
        <w:t xml:space="preserve"> radio button, then click the </w:t>
      </w:r>
      <w:r w:rsidRPr="00A959A5">
        <w:rPr>
          <w:rFonts w:asciiTheme="minorHAnsi" w:hAnsiTheme="minorHAnsi"/>
          <w:b/>
          <w:bCs/>
          <w:iCs/>
        </w:rPr>
        <w:t>Next</w:t>
      </w:r>
      <w:r w:rsidRPr="00A959A5">
        <w:rPr>
          <w:rFonts w:asciiTheme="minorHAnsi" w:hAnsiTheme="minorHAnsi"/>
          <w:iCs/>
        </w:rPr>
        <w:t xml:space="preserve"> button at the bottom of the screen</w:t>
      </w:r>
      <w:r w:rsidR="00E527E3" w:rsidRPr="00A959A5">
        <w:rPr>
          <w:rFonts w:asciiTheme="minorHAnsi" w:hAnsiTheme="minorHAnsi"/>
          <w:iCs/>
        </w:rPr>
        <w:t xml:space="preserve">. </w:t>
      </w:r>
    </w:p>
    <w:p w14:paraId="47BD6083" w14:textId="7A76D493" w:rsidR="00B85DB8" w:rsidRPr="00A959A5" w:rsidRDefault="00B85DB8" w:rsidP="00670AD0">
      <w:pPr>
        <w:pStyle w:val="Heading1"/>
        <w:rPr>
          <w:rFonts w:asciiTheme="minorHAnsi" w:hAnsiTheme="minorHAnsi"/>
        </w:rPr>
      </w:pPr>
      <w:r w:rsidRPr="00A959A5">
        <w:rPr>
          <w:rFonts w:asciiTheme="minorHAnsi" w:hAnsiTheme="minorHAnsi"/>
        </w:rPr>
        <w:t>–</w:t>
      </w:r>
      <w:r w:rsidR="00A921DB" w:rsidRPr="00A959A5">
        <w:rPr>
          <w:rFonts w:asciiTheme="minorHAnsi" w:hAnsiTheme="minorHAnsi"/>
        </w:rPr>
        <w:t xml:space="preserve"> </w:t>
      </w:r>
      <w:r w:rsidR="009568ED" w:rsidRPr="00A959A5">
        <w:rPr>
          <w:rFonts w:asciiTheme="minorHAnsi" w:hAnsiTheme="minorHAnsi"/>
        </w:rPr>
        <w:t>SWIM t</w:t>
      </w:r>
      <w:r w:rsidR="001F09A9" w:rsidRPr="00A959A5">
        <w:rPr>
          <w:rFonts w:asciiTheme="minorHAnsi" w:hAnsiTheme="minorHAnsi"/>
        </w:rPr>
        <w:t>ype of LUCA entity screen</w:t>
      </w:r>
    </w:p>
    <w:p w14:paraId="10995403" w14:textId="066B3CE5" w:rsidR="001F09A9" w:rsidRPr="00A959A5" w:rsidRDefault="001F09A9" w:rsidP="001F09A9">
      <w:pPr>
        <w:rPr>
          <w:rFonts w:asciiTheme="minorHAnsi" w:hAnsiTheme="minorHAnsi"/>
          <w:iCs/>
        </w:rPr>
      </w:pPr>
      <w:r w:rsidRPr="00A959A5">
        <w:rPr>
          <w:rFonts w:asciiTheme="minorHAnsi" w:hAnsiTheme="minorHAnsi"/>
          <w:iCs/>
        </w:rPr>
        <w:t>The “</w:t>
      </w:r>
      <w:r w:rsidRPr="00A959A5">
        <w:rPr>
          <w:rFonts w:asciiTheme="minorHAnsi" w:hAnsiTheme="minorHAnsi"/>
          <w:b/>
          <w:bCs/>
          <w:iCs/>
        </w:rPr>
        <w:t>What type of LUCA entity are you reporting for?</w:t>
      </w:r>
      <w:r w:rsidRPr="00A959A5">
        <w:rPr>
          <w:rFonts w:asciiTheme="minorHAnsi" w:hAnsiTheme="minorHAnsi"/>
          <w:iCs/>
        </w:rPr>
        <w:t xml:space="preserve">” screen opens. Click the radio button next to the governmental entity for which you are reporting data, and then click the </w:t>
      </w:r>
      <w:r w:rsidRPr="00A959A5">
        <w:rPr>
          <w:rFonts w:asciiTheme="minorHAnsi" w:hAnsiTheme="minorHAnsi"/>
          <w:b/>
          <w:bCs/>
          <w:iCs/>
        </w:rPr>
        <w:t xml:space="preserve">Next </w:t>
      </w:r>
      <w:r w:rsidRPr="00A959A5">
        <w:rPr>
          <w:rFonts w:asciiTheme="minorHAnsi" w:hAnsiTheme="minorHAnsi"/>
          <w:iCs/>
        </w:rPr>
        <w:t>button. Use the EntityID information for your jurisdiction to help choose the proper selection (ST for state, CO for county, PL for place and consolidated city, MC for minor civil division and TR for tribal area).</w:t>
      </w:r>
      <w:r w:rsidR="003243D1" w:rsidRPr="00A959A5">
        <w:rPr>
          <w:rFonts w:asciiTheme="minorHAnsi" w:hAnsiTheme="minorHAnsi"/>
          <w:iCs/>
        </w:rPr>
        <w:t xml:space="preserve"> When submitting for more than one entity, for instance a regional planning agency contact person may be the LUCA liaison for several of their member cities, make multiple SWIM submissions</w:t>
      </w:r>
      <w:r w:rsidR="00536EEC" w:rsidRPr="00A959A5">
        <w:rPr>
          <w:rFonts w:asciiTheme="minorHAnsi" w:hAnsiTheme="minorHAnsi"/>
          <w:iCs/>
        </w:rPr>
        <w:t xml:space="preserve">. </w:t>
      </w:r>
      <w:r w:rsidR="003243D1" w:rsidRPr="00A959A5">
        <w:rPr>
          <w:rFonts w:asciiTheme="minorHAnsi" w:hAnsiTheme="minorHAnsi"/>
          <w:iCs/>
        </w:rPr>
        <w:t>Do not upload all of the entities in one SWIM process</w:t>
      </w:r>
      <w:r w:rsidR="00536EEC" w:rsidRPr="00A959A5">
        <w:rPr>
          <w:rFonts w:asciiTheme="minorHAnsi" w:hAnsiTheme="minorHAnsi"/>
          <w:iCs/>
        </w:rPr>
        <w:t xml:space="preserve">. </w:t>
      </w:r>
      <w:r w:rsidR="003243D1" w:rsidRPr="00A959A5">
        <w:rPr>
          <w:rFonts w:asciiTheme="minorHAnsi" w:hAnsiTheme="minorHAnsi"/>
          <w:iCs/>
        </w:rPr>
        <w:t>The Census Bureau needs a SWIM transaction for each of the entities represented by the regional planning agency to reconcile the processing systems.</w:t>
      </w:r>
    </w:p>
    <w:p w14:paraId="6427C841" w14:textId="0E99D4A3" w:rsidR="001E299C" w:rsidRPr="00A959A5" w:rsidRDefault="00A921DB" w:rsidP="001F09A9">
      <w:pPr>
        <w:rPr>
          <w:rFonts w:asciiTheme="minorHAnsi" w:hAnsiTheme="minorHAnsi"/>
        </w:rPr>
      </w:pPr>
      <w:r w:rsidRPr="00A959A5">
        <w:rPr>
          <w:rFonts w:asciiTheme="minorHAnsi" w:hAnsiTheme="minorHAnsi"/>
          <w:iCs/>
        </w:rPr>
        <w:t xml:space="preserve">This example shows selection of the </w:t>
      </w:r>
      <w:r w:rsidR="001F09A9" w:rsidRPr="00A959A5">
        <w:rPr>
          <w:rFonts w:asciiTheme="minorHAnsi" w:hAnsiTheme="minorHAnsi"/>
          <w:b/>
          <w:bCs/>
          <w:iCs/>
        </w:rPr>
        <w:t xml:space="preserve">Place </w:t>
      </w:r>
      <w:r w:rsidR="001F09A9" w:rsidRPr="00A959A5">
        <w:rPr>
          <w:rFonts w:asciiTheme="minorHAnsi" w:hAnsiTheme="minorHAnsi"/>
          <w:iCs/>
        </w:rPr>
        <w:t xml:space="preserve">radio button. After selecting the </w:t>
      </w:r>
      <w:r w:rsidR="001F09A9" w:rsidRPr="00A959A5">
        <w:rPr>
          <w:rFonts w:asciiTheme="minorHAnsi" w:hAnsiTheme="minorHAnsi"/>
          <w:b/>
          <w:bCs/>
          <w:iCs/>
        </w:rPr>
        <w:t>Next</w:t>
      </w:r>
      <w:r w:rsidR="001F09A9" w:rsidRPr="00A959A5">
        <w:rPr>
          <w:rFonts w:asciiTheme="minorHAnsi" w:hAnsiTheme="minorHAnsi"/>
          <w:iCs/>
        </w:rPr>
        <w:t xml:space="preserve"> button, another window opens allowing you to choose your entity name from a group of pull-down menus</w:t>
      </w:r>
      <w:r w:rsidR="00E527E3" w:rsidRPr="00A959A5">
        <w:rPr>
          <w:rFonts w:asciiTheme="minorHAnsi" w:hAnsiTheme="minorHAnsi"/>
          <w:iCs/>
        </w:rPr>
        <w:t xml:space="preserve">. </w:t>
      </w:r>
      <w:r w:rsidR="001F09A9" w:rsidRPr="00A959A5">
        <w:rPr>
          <w:rFonts w:asciiTheme="minorHAnsi" w:hAnsiTheme="minorHAnsi"/>
          <w:iCs/>
        </w:rPr>
        <w:t>These menus differ based upon the entity type chosen</w:t>
      </w:r>
      <w:r w:rsidR="00E527E3" w:rsidRPr="00A959A5">
        <w:rPr>
          <w:rFonts w:asciiTheme="minorHAnsi" w:hAnsiTheme="minorHAnsi"/>
          <w:iCs/>
        </w:rPr>
        <w:t xml:space="preserve">. </w:t>
      </w:r>
      <w:r w:rsidR="001F09A9" w:rsidRPr="00A959A5">
        <w:rPr>
          <w:rFonts w:asciiTheme="minorHAnsi" w:hAnsiTheme="minorHAnsi"/>
          <w:iCs/>
        </w:rPr>
        <w:t xml:space="preserve">In this case, participants </w:t>
      </w:r>
      <w:r w:rsidRPr="00A959A5">
        <w:rPr>
          <w:rFonts w:asciiTheme="minorHAnsi" w:hAnsiTheme="minorHAnsi"/>
          <w:iCs/>
        </w:rPr>
        <w:t xml:space="preserve">selecting </w:t>
      </w:r>
      <w:r w:rsidR="001F09A9" w:rsidRPr="00A959A5">
        <w:rPr>
          <w:rFonts w:asciiTheme="minorHAnsi" w:hAnsiTheme="minorHAnsi"/>
          <w:b/>
          <w:bCs/>
          <w:iCs/>
        </w:rPr>
        <w:t>Place</w:t>
      </w:r>
      <w:r w:rsidR="001F09A9" w:rsidRPr="00A959A5">
        <w:rPr>
          <w:rFonts w:asciiTheme="minorHAnsi" w:hAnsiTheme="minorHAnsi"/>
          <w:iCs/>
        </w:rPr>
        <w:t xml:space="preserve"> </w:t>
      </w:r>
      <w:r w:rsidRPr="00A959A5">
        <w:rPr>
          <w:rFonts w:asciiTheme="minorHAnsi" w:hAnsiTheme="minorHAnsi"/>
          <w:iCs/>
        </w:rPr>
        <w:t>must</w:t>
      </w:r>
      <w:r w:rsidR="001F09A9" w:rsidRPr="00A959A5">
        <w:rPr>
          <w:rFonts w:asciiTheme="minorHAnsi" w:hAnsiTheme="minorHAnsi"/>
          <w:iCs/>
        </w:rPr>
        <w:t xml:space="preserve"> choose the </w:t>
      </w:r>
      <w:r w:rsidR="001F09A9" w:rsidRPr="00A959A5">
        <w:rPr>
          <w:rFonts w:asciiTheme="minorHAnsi" w:hAnsiTheme="minorHAnsi"/>
          <w:b/>
          <w:bCs/>
          <w:iCs/>
        </w:rPr>
        <w:t>State</w:t>
      </w:r>
      <w:r w:rsidR="001F09A9" w:rsidRPr="00A959A5">
        <w:rPr>
          <w:rFonts w:asciiTheme="minorHAnsi" w:hAnsiTheme="minorHAnsi"/>
          <w:iCs/>
        </w:rPr>
        <w:t xml:space="preserve"> and then the </w:t>
      </w:r>
      <w:r w:rsidR="001F09A9" w:rsidRPr="00A959A5">
        <w:rPr>
          <w:rFonts w:asciiTheme="minorHAnsi" w:hAnsiTheme="minorHAnsi"/>
          <w:b/>
          <w:bCs/>
          <w:iCs/>
        </w:rPr>
        <w:t>Place</w:t>
      </w:r>
      <w:r w:rsidR="001F09A9" w:rsidRPr="00A959A5">
        <w:rPr>
          <w:rFonts w:asciiTheme="minorHAnsi" w:hAnsiTheme="minorHAnsi"/>
          <w:iCs/>
        </w:rPr>
        <w:t xml:space="preserve"> information from t</w:t>
      </w:r>
      <w:r w:rsidRPr="00A959A5">
        <w:rPr>
          <w:rFonts w:asciiTheme="minorHAnsi" w:hAnsiTheme="minorHAnsi"/>
          <w:iCs/>
        </w:rPr>
        <w:t>hat subsequent window (</w:t>
      </w:r>
      <w:r w:rsidR="001F09A9" w:rsidRPr="00A959A5">
        <w:rPr>
          <w:rFonts w:asciiTheme="minorHAnsi" w:hAnsiTheme="minorHAnsi"/>
          <w:iCs/>
        </w:rPr>
        <w:t>not shown in this example</w:t>
      </w:r>
      <w:r w:rsidRPr="00A959A5">
        <w:rPr>
          <w:rFonts w:asciiTheme="minorHAnsi" w:hAnsiTheme="minorHAnsi"/>
          <w:iCs/>
        </w:rPr>
        <w:t>)</w:t>
      </w:r>
      <w:r w:rsidR="001E299C" w:rsidRPr="00A959A5">
        <w:rPr>
          <w:rFonts w:asciiTheme="minorHAnsi" w:hAnsiTheme="minorHAnsi"/>
        </w:rPr>
        <w:t>.</w:t>
      </w:r>
    </w:p>
    <w:p w14:paraId="4506F25F" w14:textId="3CB908C8" w:rsidR="00F11A8A" w:rsidRPr="00A959A5" w:rsidRDefault="00F11A8A" w:rsidP="00670AD0">
      <w:pPr>
        <w:pStyle w:val="Heading1"/>
        <w:rPr>
          <w:rFonts w:asciiTheme="minorHAnsi" w:hAnsiTheme="minorHAnsi"/>
        </w:rPr>
      </w:pPr>
      <w:r w:rsidRPr="00A959A5">
        <w:rPr>
          <w:rFonts w:asciiTheme="minorHAnsi" w:hAnsiTheme="minorHAnsi"/>
        </w:rPr>
        <w:t>–</w:t>
      </w:r>
      <w:r w:rsidR="00A921DB" w:rsidRPr="00A959A5">
        <w:rPr>
          <w:rFonts w:asciiTheme="minorHAnsi" w:hAnsiTheme="minorHAnsi"/>
        </w:rPr>
        <w:t xml:space="preserve"> </w:t>
      </w:r>
      <w:r w:rsidR="001E299C" w:rsidRPr="00A959A5">
        <w:rPr>
          <w:rFonts w:asciiTheme="minorHAnsi" w:hAnsiTheme="minorHAnsi"/>
        </w:rPr>
        <w:t xml:space="preserve">SWIM </w:t>
      </w:r>
      <w:r w:rsidR="009568ED" w:rsidRPr="00A959A5">
        <w:rPr>
          <w:rFonts w:asciiTheme="minorHAnsi" w:hAnsiTheme="minorHAnsi"/>
        </w:rPr>
        <w:t xml:space="preserve">select a </w:t>
      </w:r>
      <w:r w:rsidR="00A921DB" w:rsidRPr="00A959A5">
        <w:rPr>
          <w:rFonts w:asciiTheme="minorHAnsi" w:hAnsiTheme="minorHAnsi"/>
        </w:rPr>
        <w:t>.</w:t>
      </w:r>
      <w:r w:rsidR="009568ED" w:rsidRPr="00A959A5">
        <w:rPr>
          <w:rFonts w:asciiTheme="minorHAnsi" w:hAnsiTheme="minorHAnsi"/>
        </w:rPr>
        <w:t>ZIP file to u</w:t>
      </w:r>
      <w:r w:rsidR="00A921DB" w:rsidRPr="00A959A5">
        <w:rPr>
          <w:rFonts w:asciiTheme="minorHAnsi" w:hAnsiTheme="minorHAnsi"/>
        </w:rPr>
        <w:t>pload screen</w:t>
      </w:r>
    </w:p>
    <w:p w14:paraId="56E36CD2" w14:textId="77777777" w:rsidR="00A921DB" w:rsidRPr="00A959A5" w:rsidRDefault="00A921DB" w:rsidP="00A921DB">
      <w:pPr>
        <w:rPr>
          <w:rFonts w:asciiTheme="minorHAnsi" w:hAnsiTheme="minorHAnsi"/>
        </w:rPr>
      </w:pPr>
      <w:r w:rsidRPr="00A959A5">
        <w:rPr>
          <w:rFonts w:asciiTheme="minorHAnsi" w:hAnsiTheme="minorHAnsi"/>
        </w:rPr>
        <w:t>After choosing the Next button, the “</w:t>
      </w:r>
      <w:r w:rsidRPr="00A959A5">
        <w:rPr>
          <w:rFonts w:asciiTheme="minorHAnsi" w:hAnsiTheme="minorHAnsi"/>
          <w:b/>
          <w:bCs/>
        </w:rPr>
        <w:t>Select a .ZIP file to upload</w:t>
      </w:r>
      <w:r w:rsidRPr="00A959A5">
        <w:rPr>
          <w:rFonts w:asciiTheme="minorHAnsi" w:hAnsiTheme="minorHAnsi"/>
        </w:rPr>
        <w:t>” screen opens</w:t>
      </w:r>
      <w:r w:rsidRPr="00A959A5">
        <w:rPr>
          <w:rFonts w:asciiTheme="minorHAnsi" w:hAnsiTheme="minorHAnsi"/>
          <w:i/>
          <w:iCs/>
        </w:rPr>
        <w:t>.</w:t>
      </w:r>
      <w:r w:rsidRPr="00A959A5">
        <w:rPr>
          <w:rFonts w:asciiTheme="minorHAnsi" w:hAnsiTheme="minorHAnsi"/>
        </w:rPr>
        <w:t xml:space="preserve"> To upload a file, click the </w:t>
      </w:r>
      <w:r w:rsidRPr="00A959A5">
        <w:rPr>
          <w:rFonts w:asciiTheme="minorHAnsi" w:hAnsiTheme="minorHAnsi"/>
          <w:b/>
          <w:bCs/>
        </w:rPr>
        <w:t>+ Add File</w:t>
      </w:r>
      <w:r w:rsidRPr="00A959A5">
        <w:rPr>
          <w:rFonts w:asciiTheme="minorHAnsi" w:hAnsiTheme="minorHAnsi"/>
        </w:rPr>
        <w:t xml:space="preserve"> button on the screen and then the </w:t>
      </w:r>
      <w:r w:rsidRPr="00A959A5">
        <w:rPr>
          <w:rFonts w:asciiTheme="minorHAnsi" w:hAnsiTheme="minorHAnsi"/>
          <w:b/>
          <w:bCs/>
        </w:rPr>
        <w:t>Next</w:t>
      </w:r>
      <w:r w:rsidRPr="00A959A5">
        <w:rPr>
          <w:rFonts w:asciiTheme="minorHAnsi" w:hAnsiTheme="minorHAnsi"/>
        </w:rPr>
        <w:t xml:space="preserve"> button. </w:t>
      </w:r>
    </w:p>
    <w:p w14:paraId="07018769" w14:textId="48DB2546" w:rsidR="003561C0" w:rsidRPr="00A959A5" w:rsidRDefault="00A11DBA" w:rsidP="00670AD0">
      <w:pPr>
        <w:pStyle w:val="Heading1"/>
        <w:rPr>
          <w:rFonts w:asciiTheme="minorHAnsi" w:hAnsiTheme="minorHAnsi"/>
        </w:rPr>
      </w:pPr>
      <w:r w:rsidRPr="00A959A5">
        <w:rPr>
          <w:rFonts w:asciiTheme="minorHAnsi" w:hAnsiTheme="minorHAnsi"/>
        </w:rPr>
        <w:lastRenderedPageBreak/>
        <w:t xml:space="preserve">– </w:t>
      </w:r>
      <w:r w:rsidR="009568ED" w:rsidRPr="00A959A5">
        <w:rPr>
          <w:rFonts w:asciiTheme="minorHAnsi" w:hAnsiTheme="minorHAnsi"/>
        </w:rPr>
        <w:t xml:space="preserve">SWIM choose a </w:t>
      </w:r>
      <w:r w:rsidR="00A921DB" w:rsidRPr="00A959A5">
        <w:rPr>
          <w:rFonts w:asciiTheme="minorHAnsi" w:hAnsiTheme="minorHAnsi"/>
        </w:rPr>
        <w:t>.</w:t>
      </w:r>
      <w:r w:rsidR="009568ED" w:rsidRPr="00A959A5">
        <w:rPr>
          <w:rFonts w:asciiTheme="minorHAnsi" w:hAnsiTheme="minorHAnsi"/>
        </w:rPr>
        <w:t>ZIP file to u</w:t>
      </w:r>
      <w:r w:rsidR="00A921DB" w:rsidRPr="00A959A5">
        <w:rPr>
          <w:rFonts w:asciiTheme="minorHAnsi" w:hAnsiTheme="minorHAnsi"/>
        </w:rPr>
        <w:t>pload screen</w:t>
      </w:r>
    </w:p>
    <w:p w14:paraId="698F2689" w14:textId="6913B62B" w:rsidR="0050248C" w:rsidRPr="00A959A5" w:rsidRDefault="0050248C" w:rsidP="0050248C">
      <w:pPr>
        <w:rPr>
          <w:rFonts w:asciiTheme="minorHAnsi" w:hAnsiTheme="minorHAnsi"/>
        </w:rPr>
      </w:pPr>
      <w:r w:rsidRPr="00A959A5">
        <w:rPr>
          <w:rFonts w:asciiTheme="minorHAnsi" w:hAnsiTheme="minorHAnsi"/>
          <w:iCs/>
        </w:rPr>
        <w:t xml:space="preserve">The File Upload window opens and allows you to navigate on your computer to the </w:t>
      </w:r>
      <w:r w:rsidR="0079218D" w:rsidRPr="00A959A5">
        <w:rPr>
          <w:rFonts w:asciiTheme="minorHAnsi" w:hAnsiTheme="minorHAnsi"/>
          <w:iCs/>
        </w:rPr>
        <w:t>.</w:t>
      </w:r>
      <w:r w:rsidRPr="00A959A5">
        <w:rPr>
          <w:rFonts w:asciiTheme="minorHAnsi" w:hAnsiTheme="minorHAnsi"/>
          <w:iCs/>
        </w:rPr>
        <w:t>ZIP file’s location.</w:t>
      </w:r>
      <w:r w:rsidRPr="00A959A5">
        <w:rPr>
          <w:rFonts w:asciiTheme="minorHAnsi" w:hAnsiTheme="minorHAnsi"/>
        </w:rPr>
        <w:t xml:space="preserve"> </w:t>
      </w:r>
    </w:p>
    <w:p w14:paraId="0D043058" w14:textId="2E730EB1" w:rsidR="001D076B" w:rsidRPr="00A959A5" w:rsidRDefault="0079218D" w:rsidP="00432E17">
      <w:pPr>
        <w:rPr>
          <w:rFonts w:asciiTheme="minorHAnsi" w:hAnsiTheme="minorHAnsi"/>
        </w:rPr>
      </w:pPr>
      <w:r w:rsidRPr="00A959A5">
        <w:rPr>
          <w:rFonts w:asciiTheme="minorHAnsi" w:hAnsiTheme="minorHAnsi"/>
        </w:rPr>
        <w:t>In this example, choose the luca20_&lt;</w:t>
      </w:r>
      <w:proofErr w:type="spellStart"/>
      <w:r w:rsidRPr="00A959A5">
        <w:rPr>
          <w:rFonts w:asciiTheme="minorHAnsi" w:hAnsiTheme="minorHAnsi"/>
        </w:rPr>
        <w:t>EntityID</w:t>
      </w:r>
      <w:proofErr w:type="spellEnd"/>
      <w:r w:rsidRPr="00A959A5">
        <w:rPr>
          <w:rFonts w:asciiTheme="minorHAnsi" w:hAnsiTheme="minorHAnsi"/>
        </w:rPr>
        <w:t>&gt;_changes_addresses_return.zip, the luca20_&lt;</w:t>
      </w:r>
      <w:proofErr w:type="spellStart"/>
      <w:r w:rsidRPr="00A959A5">
        <w:rPr>
          <w:rFonts w:asciiTheme="minorHAnsi" w:hAnsiTheme="minorHAnsi"/>
        </w:rPr>
        <w:t>EntityID</w:t>
      </w:r>
      <w:proofErr w:type="spellEnd"/>
      <w:r w:rsidRPr="00A959A5">
        <w:rPr>
          <w:rFonts w:asciiTheme="minorHAnsi" w:hAnsiTheme="minorHAnsi"/>
        </w:rPr>
        <w:t>&gt;_inventory_return.zip, and the luca20_&lt;</w:t>
      </w:r>
      <w:proofErr w:type="spellStart"/>
      <w:r w:rsidRPr="00A959A5">
        <w:rPr>
          <w:rFonts w:asciiTheme="minorHAnsi" w:hAnsiTheme="minorHAnsi"/>
        </w:rPr>
        <w:t>EntityID</w:t>
      </w:r>
      <w:proofErr w:type="spellEnd"/>
      <w:r w:rsidRPr="00A959A5">
        <w:rPr>
          <w:rFonts w:asciiTheme="minorHAnsi" w:hAnsiTheme="minorHAnsi"/>
        </w:rPr>
        <w:t>&gt;_</w:t>
      </w:r>
      <w:proofErr w:type="spellStart"/>
      <w:r w:rsidRPr="00A959A5">
        <w:rPr>
          <w:rFonts w:asciiTheme="minorHAnsi" w:hAnsiTheme="minorHAnsi"/>
        </w:rPr>
        <w:t>ln_changes_return</w:t>
      </w:r>
      <w:proofErr w:type="spellEnd"/>
      <w:r w:rsidRPr="00A959A5">
        <w:rPr>
          <w:rFonts w:asciiTheme="minorHAnsi" w:hAnsiTheme="minorHAnsi"/>
        </w:rPr>
        <w:t xml:space="preserve"> zip to upload</w:t>
      </w:r>
      <w:r w:rsidR="00E527E3" w:rsidRPr="00A959A5">
        <w:rPr>
          <w:rFonts w:asciiTheme="minorHAnsi" w:hAnsiTheme="minorHAnsi"/>
        </w:rPr>
        <w:t xml:space="preserve">. </w:t>
      </w:r>
      <w:r w:rsidRPr="00A959A5">
        <w:rPr>
          <w:rFonts w:asciiTheme="minorHAnsi" w:hAnsiTheme="minorHAnsi"/>
        </w:rPr>
        <w:t xml:space="preserve">Depending on your map materials, and whether or not you choose to submit the D-2011 </w:t>
      </w:r>
      <w:r w:rsidR="00F75129" w:rsidRPr="00A959A5">
        <w:rPr>
          <w:rFonts w:asciiTheme="minorHAnsi" w:hAnsiTheme="minorHAnsi"/>
        </w:rPr>
        <w:t>through</w:t>
      </w:r>
      <w:r w:rsidRPr="00A959A5">
        <w:rPr>
          <w:rFonts w:asciiTheme="minorHAnsi" w:hAnsiTheme="minorHAnsi"/>
        </w:rPr>
        <w:t xml:space="preserve"> SWIM, the selection of .zip files to upload will vary for participants.</w:t>
      </w:r>
    </w:p>
    <w:p w14:paraId="0E229920" w14:textId="0AAB4CE8" w:rsidR="00A11DBA" w:rsidRPr="00A959A5" w:rsidRDefault="00A11DBA" w:rsidP="00670AD0">
      <w:pPr>
        <w:pStyle w:val="Heading1"/>
        <w:rPr>
          <w:rFonts w:asciiTheme="minorHAnsi" w:hAnsiTheme="minorHAnsi"/>
        </w:rPr>
      </w:pPr>
      <w:r w:rsidRPr="00A959A5">
        <w:rPr>
          <w:rFonts w:asciiTheme="minorHAnsi" w:hAnsiTheme="minorHAnsi"/>
        </w:rPr>
        <w:t xml:space="preserve">– </w:t>
      </w:r>
      <w:r w:rsidR="009568ED" w:rsidRPr="00A959A5">
        <w:rPr>
          <w:rFonts w:asciiTheme="minorHAnsi" w:hAnsiTheme="minorHAnsi"/>
        </w:rPr>
        <w:t>SWIM .ZIP file upload s</w:t>
      </w:r>
      <w:r w:rsidR="0079218D" w:rsidRPr="00A959A5">
        <w:rPr>
          <w:rFonts w:asciiTheme="minorHAnsi" w:hAnsiTheme="minorHAnsi"/>
        </w:rPr>
        <w:t>tatus screen</w:t>
      </w:r>
    </w:p>
    <w:p w14:paraId="7EFB3CB1" w14:textId="7786DA58" w:rsidR="001D076B" w:rsidRPr="00A959A5" w:rsidRDefault="00092336" w:rsidP="00432E17">
      <w:pPr>
        <w:rPr>
          <w:rFonts w:asciiTheme="minorHAnsi" w:hAnsiTheme="minorHAnsi"/>
        </w:rPr>
      </w:pPr>
      <w:r w:rsidRPr="00A959A5">
        <w:rPr>
          <w:rFonts w:asciiTheme="minorHAnsi" w:hAnsiTheme="minorHAnsi"/>
        </w:rPr>
        <w:t xml:space="preserve">If participants do not select all of the files intended for upload, please choose </w:t>
      </w:r>
      <w:r w:rsidRPr="00A959A5">
        <w:rPr>
          <w:rFonts w:asciiTheme="minorHAnsi" w:hAnsiTheme="minorHAnsi"/>
          <w:b/>
          <w:bCs/>
        </w:rPr>
        <w:t xml:space="preserve">+Add File </w:t>
      </w:r>
      <w:r w:rsidRPr="00A959A5">
        <w:rPr>
          <w:rFonts w:asciiTheme="minorHAnsi" w:hAnsiTheme="minorHAnsi"/>
        </w:rPr>
        <w:t xml:space="preserve">until all files you intent to SWIM into the Census Bureau appear ready for upload. It is very important to select and upload all of the files as part of one SWIM action. Once all files are added and ready for upload, the </w:t>
      </w:r>
      <w:r w:rsidRPr="00A959A5">
        <w:rPr>
          <w:rFonts w:asciiTheme="minorHAnsi" w:hAnsiTheme="minorHAnsi"/>
          <w:b/>
          <w:bCs/>
        </w:rPr>
        <w:t>Status</w:t>
      </w:r>
      <w:r w:rsidRPr="00A959A5">
        <w:rPr>
          <w:rFonts w:asciiTheme="minorHAnsi" w:hAnsiTheme="minorHAnsi"/>
        </w:rPr>
        <w:t xml:space="preserve"> section reflects </w:t>
      </w:r>
      <w:r w:rsidRPr="00A959A5">
        <w:rPr>
          <w:rFonts w:asciiTheme="minorHAnsi" w:hAnsiTheme="minorHAnsi"/>
          <w:b/>
          <w:bCs/>
        </w:rPr>
        <w:t>Success</w:t>
      </w:r>
      <w:r w:rsidRPr="00A959A5">
        <w:rPr>
          <w:rFonts w:asciiTheme="minorHAnsi" w:hAnsiTheme="minorHAnsi"/>
        </w:rPr>
        <w:t xml:space="preserve">. Participants may choose to include a description in the </w:t>
      </w:r>
      <w:r w:rsidRPr="00A959A5">
        <w:rPr>
          <w:rFonts w:asciiTheme="minorHAnsi" w:hAnsiTheme="minorHAnsi"/>
          <w:b/>
          <w:bCs/>
        </w:rPr>
        <w:t>Comments</w:t>
      </w:r>
      <w:r w:rsidRPr="00A959A5">
        <w:rPr>
          <w:rFonts w:asciiTheme="minorHAnsi" w:hAnsiTheme="minorHAnsi"/>
        </w:rPr>
        <w:t xml:space="preserve"> field, otherwise, choose the </w:t>
      </w:r>
      <w:r w:rsidRPr="00A959A5">
        <w:rPr>
          <w:rFonts w:asciiTheme="minorHAnsi" w:hAnsiTheme="minorHAnsi"/>
          <w:b/>
          <w:bCs/>
        </w:rPr>
        <w:t>Next</w:t>
      </w:r>
      <w:r w:rsidRPr="00A959A5">
        <w:rPr>
          <w:rFonts w:asciiTheme="minorHAnsi" w:hAnsiTheme="minorHAnsi"/>
        </w:rPr>
        <w:t xml:space="preserve"> button to upload the files</w:t>
      </w:r>
      <w:r w:rsidR="00CF1FC0" w:rsidRPr="00A959A5">
        <w:rPr>
          <w:rFonts w:asciiTheme="minorHAnsi" w:hAnsiTheme="minorHAnsi"/>
        </w:rPr>
        <w:t>.</w:t>
      </w:r>
    </w:p>
    <w:p w14:paraId="549E7888" w14:textId="050BF82D" w:rsidR="00A11DBA" w:rsidRPr="00A959A5" w:rsidRDefault="00A11DBA" w:rsidP="00670AD0">
      <w:pPr>
        <w:pStyle w:val="Heading1"/>
        <w:rPr>
          <w:rFonts w:asciiTheme="minorHAnsi" w:hAnsiTheme="minorHAnsi"/>
        </w:rPr>
      </w:pPr>
      <w:r w:rsidRPr="00A959A5">
        <w:rPr>
          <w:rFonts w:asciiTheme="minorHAnsi" w:hAnsiTheme="minorHAnsi"/>
        </w:rPr>
        <w:t xml:space="preserve">– </w:t>
      </w:r>
      <w:r w:rsidR="009568ED" w:rsidRPr="00A959A5">
        <w:rPr>
          <w:rFonts w:asciiTheme="minorHAnsi" w:hAnsiTheme="minorHAnsi"/>
        </w:rPr>
        <w:t>SWIM thank y</w:t>
      </w:r>
      <w:r w:rsidR="00611601" w:rsidRPr="00A959A5">
        <w:rPr>
          <w:rFonts w:asciiTheme="minorHAnsi" w:hAnsiTheme="minorHAnsi"/>
        </w:rPr>
        <w:t>ou confirmation screen</w:t>
      </w:r>
    </w:p>
    <w:p w14:paraId="0C68CE4B" w14:textId="3FE79F8A" w:rsidR="00F11A8A" w:rsidRPr="00A959A5" w:rsidRDefault="00611601" w:rsidP="00432E17">
      <w:pPr>
        <w:rPr>
          <w:rFonts w:asciiTheme="minorHAnsi" w:hAnsiTheme="minorHAnsi"/>
        </w:rPr>
      </w:pPr>
      <w:r w:rsidRPr="00A959A5">
        <w:rPr>
          <w:rFonts w:asciiTheme="minorHAnsi" w:hAnsiTheme="minorHAnsi"/>
        </w:rPr>
        <w:t xml:space="preserve">Upon successful upload completion, SWIM returns a </w:t>
      </w:r>
      <w:r w:rsidRPr="00A959A5">
        <w:rPr>
          <w:rFonts w:asciiTheme="minorHAnsi" w:hAnsiTheme="minorHAnsi"/>
          <w:b/>
        </w:rPr>
        <w:t>Thank You</w:t>
      </w:r>
      <w:r w:rsidRPr="00A959A5">
        <w:rPr>
          <w:rFonts w:asciiTheme="minorHAnsi" w:hAnsiTheme="minorHAnsi"/>
        </w:rPr>
        <w:t xml:space="preserve"> message</w:t>
      </w:r>
      <w:r w:rsidR="00E527E3" w:rsidRPr="00A959A5">
        <w:rPr>
          <w:rFonts w:asciiTheme="minorHAnsi" w:hAnsiTheme="minorHAnsi"/>
        </w:rPr>
        <w:t xml:space="preserve">. </w:t>
      </w:r>
      <w:r w:rsidRPr="00A959A5">
        <w:rPr>
          <w:rFonts w:asciiTheme="minorHAnsi" w:hAnsiTheme="minorHAnsi"/>
        </w:rPr>
        <w:t xml:space="preserve">Participants can choose the </w:t>
      </w:r>
      <w:r w:rsidRPr="00A959A5">
        <w:rPr>
          <w:rFonts w:asciiTheme="minorHAnsi" w:hAnsiTheme="minorHAnsi"/>
          <w:b/>
          <w:bCs/>
        </w:rPr>
        <w:t xml:space="preserve">Log Out </w:t>
      </w:r>
      <w:r w:rsidRPr="00A959A5">
        <w:rPr>
          <w:rFonts w:asciiTheme="minorHAnsi" w:hAnsiTheme="minorHAnsi"/>
        </w:rPr>
        <w:t>link to log out of the SWIM session</w:t>
      </w:r>
      <w:r w:rsidR="00E527E3" w:rsidRPr="00A959A5">
        <w:rPr>
          <w:rFonts w:asciiTheme="minorHAnsi" w:hAnsiTheme="minorHAnsi"/>
        </w:rPr>
        <w:t xml:space="preserve">. </w:t>
      </w:r>
      <w:r w:rsidRPr="00A959A5">
        <w:rPr>
          <w:rFonts w:asciiTheme="minorHAnsi" w:hAnsiTheme="minorHAnsi"/>
        </w:rPr>
        <w:t>This completes the SWIM portion of the presentation</w:t>
      </w:r>
      <w:r w:rsidR="00E527E3" w:rsidRPr="00A959A5">
        <w:rPr>
          <w:rFonts w:asciiTheme="minorHAnsi" w:hAnsiTheme="minorHAnsi"/>
        </w:rPr>
        <w:t xml:space="preserve">. </w:t>
      </w:r>
      <w:r w:rsidRPr="00A959A5">
        <w:rPr>
          <w:rFonts w:asciiTheme="minorHAnsi" w:hAnsiTheme="minorHAnsi"/>
        </w:rPr>
        <w:t>Are there any questions before we move into the final section of the presentation?</w:t>
      </w:r>
    </w:p>
    <w:p w14:paraId="5B033429" w14:textId="66833FF0" w:rsidR="00142281" w:rsidRPr="00A959A5" w:rsidRDefault="00A11DBA" w:rsidP="00670AD0">
      <w:pPr>
        <w:pStyle w:val="Heading1"/>
        <w:rPr>
          <w:rFonts w:asciiTheme="minorHAnsi" w:hAnsiTheme="minorHAnsi"/>
        </w:rPr>
      </w:pPr>
      <w:r w:rsidRPr="00A959A5">
        <w:rPr>
          <w:rFonts w:asciiTheme="minorHAnsi" w:hAnsiTheme="minorHAnsi"/>
        </w:rPr>
        <w:t xml:space="preserve">– </w:t>
      </w:r>
      <w:r w:rsidR="009568ED" w:rsidRPr="00A959A5">
        <w:rPr>
          <w:rFonts w:asciiTheme="minorHAnsi" w:hAnsiTheme="minorHAnsi"/>
        </w:rPr>
        <w:t>Next s</w:t>
      </w:r>
      <w:r w:rsidR="00C71894" w:rsidRPr="00A959A5">
        <w:rPr>
          <w:rFonts w:asciiTheme="minorHAnsi" w:hAnsiTheme="minorHAnsi"/>
        </w:rPr>
        <w:t>teps – Census Bureau</w:t>
      </w:r>
    </w:p>
    <w:p w14:paraId="5C4C08A1" w14:textId="77777777" w:rsidR="00611601" w:rsidRPr="00A959A5" w:rsidRDefault="00611601" w:rsidP="00611601">
      <w:pPr>
        <w:rPr>
          <w:rFonts w:asciiTheme="minorHAnsi" w:hAnsiTheme="minorHAnsi"/>
        </w:rPr>
      </w:pPr>
      <w:r w:rsidRPr="00A959A5">
        <w:rPr>
          <w:rFonts w:asciiTheme="minorHAnsi" w:hAnsiTheme="minorHAnsi"/>
        </w:rPr>
        <w:t>Now that we have discussed preparing and submitting your LUCA materials, we should discuss the next steps in the LUCA operation process.</w:t>
      </w:r>
    </w:p>
    <w:p w14:paraId="7A897D5D" w14:textId="77777777" w:rsidR="00611601" w:rsidRPr="00A959A5" w:rsidRDefault="00611601" w:rsidP="00611601">
      <w:pPr>
        <w:rPr>
          <w:rFonts w:asciiTheme="minorHAnsi" w:hAnsiTheme="minorHAnsi"/>
        </w:rPr>
      </w:pPr>
      <w:r w:rsidRPr="00A959A5">
        <w:rPr>
          <w:rFonts w:asciiTheme="minorHAnsi" w:hAnsiTheme="minorHAnsi"/>
        </w:rPr>
        <w:t>Once the Census Bureau receives your submission, they will process it for validation. After validation concludes in the summer of 2019, the Census Bureau prepares the LUCA feedback materials for shipment soon after.</w:t>
      </w:r>
    </w:p>
    <w:p w14:paraId="058D9879" w14:textId="0F005679" w:rsidR="00C71894" w:rsidRPr="00A959A5" w:rsidRDefault="0060111D" w:rsidP="00432E17">
      <w:pPr>
        <w:rPr>
          <w:rFonts w:asciiTheme="minorHAnsi" w:hAnsiTheme="minorHAnsi"/>
        </w:rPr>
      </w:pPr>
      <w:r w:rsidRPr="00A959A5">
        <w:rPr>
          <w:rFonts w:asciiTheme="minorHAnsi" w:hAnsiTheme="minorHAnsi"/>
        </w:rPr>
        <w:t xml:space="preserve">The Census Bureau begins outreach to close out the LUCA operation and confirm the destruction </w:t>
      </w:r>
      <w:r w:rsidR="00611601" w:rsidRPr="00A959A5">
        <w:rPr>
          <w:rFonts w:asciiTheme="minorHAnsi" w:hAnsiTheme="minorHAnsi"/>
        </w:rPr>
        <w:t xml:space="preserve">(preferred method) </w:t>
      </w:r>
      <w:r w:rsidRPr="00A959A5">
        <w:rPr>
          <w:rFonts w:asciiTheme="minorHAnsi" w:hAnsiTheme="minorHAnsi"/>
        </w:rPr>
        <w:t xml:space="preserve">or return of all Title 13 materials for participants that did not provide a 2020 LUCA submission or for those that indicate they do not wish to receive feedback. </w:t>
      </w:r>
      <w:r w:rsidR="0017727A" w:rsidRPr="00A959A5">
        <w:rPr>
          <w:rFonts w:asciiTheme="minorHAnsi" w:hAnsiTheme="minorHAnsi"/>
        </w:rPr>
        <w:t xml:space="preserve">The Census Bureau must receive a signed </w:t>
      </w:r>
      <w:r w:rsidR="0017727A" w:rsidRPr="00A959A5">
        <w:rPr>
          <w:rFonts w:asciiTheme="minorHAnsi" w:hAnsiTheme="minorHAnsi"/>
          <w:i/>
          <w:iCs/>
        </w:rPr>
        <w:t>Destruction or Return of Title 13 Materials Form (D-2012)</w:t>
      </w:r>
      <w:r w:rsidR="0017727A" w:rsidRPr="00A959A5">
        <w:rPr>
          <w:rFonts w:asciiTheme="minorHAnsi" w:hAnsiTheme="minorHAnsi"/>
        </w:rPr>
        <w:t xml:space="preserve"> which confirms destruction or return of the Title 13 materials, as required by law. This form was included with the original LUCA materials but is also included in the Respondent Guide. The </w:t>
      </w:r>
      <w:r w:rsidR="0017727A" w:rsidRPr="00A959A5">
        <w:rPr>
          <w:rFonts w:asciiTheme="minorHAnsi" w:hAnsiTheme="minorHAnsi"/>
          <w:i/>
          <w:iCs/>
        </w:rPr>
        <w:t>Confidentiality and Security Guidelines (D-2004)</w:t>
      </w:r>
      <w:r w:rsidR="0017727A" w:rsidRPr="00A959A5">
        <w:rPr>
          <w:rFonts w:asciiTheme="minorHAnsi" w:hAnsiTheme="minorHAnsi"/>
        </w:rPr>
        <w:t xml:space="preserve"> outlines the process for both the destruction and the return of Title 13 materials.</w:t>
      </w:r>
    </w:p>
    <w:p w14:paraId="52AC5C00" w14:textId="17873BE5" w:rsidR="00142281" w:rsidRPr="00A959A5" w:rsidRDefault="00142281" w:rsidP="00670AD0">
      <w:pPr>
        <w:pStyle w:val="Heading1"/>
        <w:rPr>
          <w:rFonts w:asciiTheme="minorHAnsi" w:hAnsiTheme="minorHAnsi"/>
        </w:rPr>
      </w:pPr>
      <w:r w:rsidRPr="00A959A5">
        <w:rPr>
          <w:rFonts w:asciiTheme="minorHAnsi" w:hAnsiTheme="minorHAnsi"/>
        </w:rPr>
        <w:t xml:space="preserve">– </w:t>
      </w:r>
      <w:r w:rsidR="009568ED" w:rsidRPr="00A959A5">
        <w:rPr>
          <w:rFonts w:asciiTheme="minorHAnsi" w:hAnsiTheme="minorHAnsi"/>
        </w:rPr>
        <w:t>Next s</w:t>
      </w:r>
      <w:r w:rsidR="008B6B38" w:rsidRPr="00A959A5">
        <w:rPr>
          <w:rFonts w:asciiTheme="minorHAnsi" w:hAnsiTheme="minorHAnsi"/>
        </w:rPr>
        <w:t>teps – p</w:t>
      </w:r>
      <w:r w:rsidR="00C71894" w:rsidRPr="00A959A5">
        <w:rPr>
          <w:rFonts w:asciiTheme="minorHAnsi" w:hAnsiTheme="minorHAnsi"/>
        </w:rPr>
        <w:t>articipant</w:t>
      </w:r>
    </w:p>
    <w:p w14:paraId="52FDAFDB" w14:textId="47045FD0" w:rsidR="0060111D" w:rsidRPr="00A959A5" w:rsidRDefault="002D0A66" w:rsidP="0060111D">
      <w:pPr>
        <w:rPr>
          <w:rFonts w:asciiTheme="minorHAnsi" w:hAnsiTheme="minorHAnsi"/>
        </w:rPr>
      </w:pPr>
      <w:r w:rsidRPr="00A959A5">
        <w:rPr>
          <w:rFonts w:asciiTheme="minorHAnsi" w:hAnsiTheme="minorHAnsi"/>
        </w:rPr>
        <w:t xml:space="preserve">Filing an appeal is optional and is not a requirement of </w:t>
      </w:r>
      <w:r w:rsidR="00154135" w:rsidRPr="00A959A5">
        <w:rPr>
          <w:rFonts w:asciiTheme="minorHAnsi" w:hAnsiTheme="minorHAnsi"/>
        </w:rPr>
        <w:t>2020</w:t>
      </w:r>
      <w:r w:rsidRPr="00A959A5">
        <w:rPr>
          <w:rFonts w:asciiTheme="minorHAnsi" w:hAnsiTheme="minorHAnsi"/>
        </w:rPr>
        <w:t xml:space="preserve"> LUCA. </w:t>
      </w:r>
      <w:r w:rsidR="0060111D" w:rsidRPr="00A959A5">
        <w:rPr>
          <w:rFonts w:asciiTheme="minorHAnsi" w:hAnsiTheme="minorHAnsi"/>
        </w:rPr>
        <w:t>If participants agree with the Census Bureau’s feedback materials, then their LUCA participation ends. Participation conclude</w:t>
      </w:r>
      <w:r w:rsidR="00AD017F" w:rsidRPr="00A959A5">
        <w:rPr>
          <w:rFonts w:asciiTheme="minorHAnsi" w:hAnsiTheme="minorHAnsi"/>
        </w:rPr>
        <w:t>s</w:t>
      </w:r>
      <w:r w:rsidR="0060111D" w:rsidRPr="00A959A5">
        <w:rPr>
          <w:rFonts w:asciiTheme="minorHAnsi" w:hAnsiTheme="minorHAnsi"/>
        </w:rPr>
        <w:t xml:space="preserve"> by providing the </w:t>
      </w:r>
      <w:r w:rsidR="00AD017F" w:rsidRPr="00A959A5">
        <w:rPr>
          <w:rFonts w:asciiTheme="minorHAnsi" w:hAnsiTheme="minorHAnsi"/>
        </w:rPr>
        <w:t xml:space="preserve">completed </w:t>
      </w:r>
      <w:r w:rsidR="0060111D" w:rsidRPr="00A959A5">
        <w:rPr>
          <w:rFonts w:asciiTheme="minorHAnsi" w:hAnsiTheme="minorHAnsi"/>
        </w:rPr>
        <w:t xml:space="preserve">D-2012, </w:t>
      </w:r>
      <w:r w:rsidR="0060111D" w:rsidRPr="00A959A5">
        <w:rPr>
          <w:rFonts w:asciiTheme="minorHAnsi" w:hAnsiTheme="minorHAnsi"/>
          <w:i/>
          <w:iCs/>
        </w:rPr>
        <w:t>Destruction or Return of Title 13 Materials Form</w:t>
      </w:r>
      <w:r w:rsidR="0060111D" w:rsidRPr="00A959A5">
        <w:rPr>
          <w:rFonts w:asciiTheme="minorHAnsi" w:hAnsiTheme="minorHAnsi"/>
        </w:rPr>
        <w:t>, discussed on the previous slide as soon as possible to eliminate your entity from Census Bureau follow-up</w:t>
      </w:r>
      <w:r w:rsidR="00E527E3" w:rsidRPr="00A959A5">
        <w:rPr>
          <w:rFonts w:asciiTheme="minorHAnsi" w:hAnsiTheme="minorHAnsi"/>
        </w:rPr>
        <w:t xml:space="preserve">. </w:t>
      </w:r>
      <w:r w:rsidR="0060111D" w:rsidRPr="00A959A5">
        <w:rPr>
          <w:rFonts w:asciiTheme="minorHAnsi" w:hAnsiTheme="minorHAnsi"/>
        </w:rPr>
        <w:t xml:space="preserve">If </w:t>
      </w:r>
      <w:r w:rsidR="00AD017F" w:rsidRPr="00A959A5">
        <w:rPr>
          <w:rFonts w:asciiTheme="minorHAnsi" w:hAnsiTheme="minorHAnsi"/>
        </w:rPr>
        <w:t xml:space="preserve">the </w:t>
      </w:r>
      <w:r w:rsidR="0060111D" w:rsidRPr="00A959A5">
        <w:rPr>
          <w:rFonts w:asciiTheme="minorHAnsi" w:hAnsiTheme="minorHAnsi"/>
        </w:rPr>
        <w:t xml:space="preserve">choice is to return the </w:t>
      </w:r>
      <w:r w:rsidR="00AD017F" w:rsidRPr="00A959A5">
        <w:rPr>
          <w:rFonts w:asciiTheme="minorHAnsi" w:hAnsiTheme="minorHAnsi"/>
        </w:rPr>
        <w:t xml:space="preserve">LUCA </w:t>
      </w:r>
      <w:r w:rsidR="0060111D" w:rsidRPr="00A959A5">
        <w:rPr>
          <w:rFonts w:asciiTheme="minorHAnsi" w:hAnsiTheme="minorHAnsi"/>
        </w:rPr>
        <w:t xml:space="preserve">materials, </w:t>
      </w:r>
      <w:r w:rsidR="00AD017F" w:rsidRPr="00A959A5">
        <w:rPr>
          <w:rFonts w:asciiTheme="minorHAnsi" w:hAnsiTheme="minorHAnsi"/>
        </w:rPr>
        <w:t xml:space="preserve">rather than destroy them, </w:t>
      </w:r>
      <w:r w:rsidR="00ED59CB" w:rsidRPr="00A959A5">
        <w:rPr>
          <w:rFonts w:asciiTheme="minorHAnsi" w:hAnsiTheme="minorHAnsi"/>
        </w:rPr>
        <w:t xml:space="preserve">participants must </w:t>
      </w:r>
      <w:r w:rsidR="00AD017F" w:rsidRPr="00A959A5">
        <w:rPr>
          <w:rFonts w:asciiTheme="minorHAnsi" w:hAnsiTheme="minorHAnsi"/>
        </w:rPr>
        <w:t xml:space="preserve">follow the shipping instructions outlined in </w:t>
      </w:r>
      <w:r w:rsidR="0060111D" w:rsidRPr="00A959A5">
        <w:rPr>
          <w:rFonts w:asciiTheme="minorHAnsi" w:hAnsiTheme="minorHAnsi"/>
        </w:rPr>
        <w:t xml:space="preserve">the </w:t>
      </w:r>
      <w:r w:rsidR="0060111D" w:rsidRPr="00A959A5">
        <w:rPr>
          <w:rFonts w:asciiTheme="minorHAnsi" w:hAnsiTheme="minorHAnsi"/>
          <w:i/>
          <w:iCs/>
        </w:rPr>
        <w:t xml:space="preserve">Confidentiality and Security </w:t>
      </w:r>
      <w:r w:rsidR="0060111D" w:rsidRPr="00A959A5">
        <w:rPr>
          <w:rFonts w:asciiTheme="minorHAnsi" w:hAnsiTheme="minorHAnsi"/>
          <w:iCs/>
        </w:rPr>
        <w:t xml:space="preserve">Guidelines </w:t>
      </w:r>
      <w:r w:rsidR="00AD017F" w:rsidRPr="00A959A5">
        <w:rPr>
          <w:rFonts w:asciiTheme="minorHAnsi" w:hAnsiTheme="minorHAnsi"/>
          <w:iCs/>
        </w:rPr>
        <w:t>to ensure protection of the</w:t>
      </w:r>
      <w:r w:rsidR="00AD017F" w:rsidRPr="00A959A5">
        <w:rPr>
          <w:rFonts w:asciiTheme="minorHAnsi" w:hAnsiTheme="minorHAnsi"/>
          <w:i/>
          <w:iCs/>
        </w:rPr>
        <w:t xml:space="preserve"> </w:t>
      </w:r>
      <w:r w:rsidR="0060111D" w:rsidRPr="00A959A5">
        <w:rPr>
          <w:rFonts w:asciiTheme="minorHAnsi" w:hAnsiTheme="minorHAnsi"/>
        </w:rPr>
        <w:t>Title 13 materials.</w:t>
      </w:r>
    </w:p>
    <w:p w14:paraId="0D3214C7" w14:textId="62C944ED" w:rsidR="00821C90" w:rsidRPr="00A959A5" w:rsidRDefault="00FF36BF" w:rsidP="00432E17">
      <w:pPr>
        <w:rPr>
          <w:rFonts w:asciiTheme="minorHAnsi" w:hAnsiTheme="minorHAnsi"/>
        </w:rPr>
      </w:pPr>
      <w:r w:rsidRPr="00A959A5">
        <w:rPr>
          <w:rFonts w:asciiTheme="minorHAnsi" w:hAnsiTheme="minorHAnsi"/>
        </w:rPr>
        <w:lastRenderedPageBreak/>
        <w:t>N</w:t>
      </w:r>
      <w:r w:rsidR="00AD017F" w:rsidRPr="00A959A5">
        <w:rPr>
          <w:rFonts w:asciiTheme="minorHAnsi" w:hAnsiTheme="minorHAnsi"/>
        </w:rPr>
        <w:t>otify the LUCA Appeals Office, managed by the Office of Management and Budget (OMB), of disagreement</w:t>
      </w:r>
      <w:r w:rsidRPr="00A959A5">
        <w:rPr>
          <w:rFonts w:asciiTheme="minorHAnsi" w:hAnsiTheme="minorHAnsi"/>
        </w:rPr>
        <w:t xml:space="preserve"> with feedback materials. </w:t>
      </w:r>
      <w:r w:rsidR="00AD017F" w:rsidRPr="00A959A5">
        <w:rPr>
          <w:rFonts w:asciiTheme="minorHAnsi" w:hAnsiTheme="minorHAnsi"/>
        </w:rPr>
        <w:t xml:space="preserve">They will work with participants and the Census Bureau to resolve all disagreements. After a determination to accept or reject disputed addresses by the Appeals Office, the Census Bureau includes address accepted by the Appeals Office into the 2020 Census enumeration universe. Once the appeals process concludes, participants must destroy or return Title 13 materials to the Census Bureau and submit a signed </w:t>
      </w:r>
      <w:r w:rsidR="00AD017F" w:rsidRPr="00A959A5">
        <w:rPr>
          <w:rFonts w:asciiTheme="minorHAnsi" w:hAnsiTheme="minorHAnsi"/>
          <w:i/>
          <w:iCs/>
        </w:rPr>
        <w:t>Destruction or Return of Title 13 Materials Form (D-2012)</w:t>
      </w:r>
      <w:r w:rsidR="00AD017F" w:rsidRPr="00A959A5">
        <w:rPr>
          <w:rFonts w:asciiTheme="minorHAnsi" w:hAnsiTheme="minorHAnsi"/>
        </w:rPr>
        <w:t xml:space="preserve"> as required by law</w:t>
      </w:r>
      <w:r w:rsidR="00E527E3" w:rsidRPr="00A959A5">
        <w:rPr>
          <w:rFonts w:asciiTheme="minorHAnsi" w:hAnsiTheme="minorHAnsi"/>
        </w:rPr>
        <w:t>.</w:t>
      </w:r>
    </w:p>
    <w:p w14:paraId="39524CBC" w14:textId="5671FD33" w:rsidR="00142281" w:rsidRPr="00A959A5" w:rsidRDefault="00142281" w:rsidP="00670AD0">
      <w:pPr>
        <w:pStyle w:val="Heading1"/>
        <w:rPr>
          <w:rFonts w:asciiTheme="minorHAnsi" w:hAnsiTheme="minorHAnsi"/>
        </w:rPr>
      </w:pPr>
      <w:r w:rsidRPr="00A959A5">
        <w:rPr>
          <w:rFonts w:asciiTheme="minorHAnsi" w:hAnsiTheme="minorHAnsi"/>
        </w:rPr>
        <w:t xml:space="preserve">– </w:t>
      </w:r>
      <w:r w:rsidR="0036121C" w:rsidRPr="00A959A5">
        <w:rPr>
          <w:rFonts w:asciiTheme="minorHAnsi" w:hAnsiTheme="minorHAnsi"/>
        </w:rPr>
        <w:t>Next s</w:t>
      </w:r>
      <w:r w:rsidR="00216C2D">
        <w:rPr>
          <w:rFonts w:asciiTheme="minorHAnsi" w:hAnsiTheme="minorHAnsi"/>
        </w:rPr>
        <w:t xml:space="preserve">teps – </w:t>
      </w:r>
      <w:r w:rsidR="00216C2D" w:rsidRPr="00216C2D">
        <w:rPr>
          <w:rFonts w:asciiTheme="minorHAnsi" w:hAnsiTheme="minorHAnsi"/>
          <w:i/>
        </w:rPr>
        <w:t xml:space="preserve">Destruction </w:t>
      </w:r>
      <w:r w:rsidR="00C71894" w:rsidRPr="00216C2D">
        <w:rPr>
          <w:rFonts w:asciiTheme="minorHAnsi" w:hAnsiTheme="minorHAnsi"/>
          <w:i/>
        </w:rPr>
        <w:t>or Return of Title 13 Materials Form</w:t>
      </w:r>
      <w:r w:rsidR="00081F16" w:rsidRPr="00216C2D">
        <w:rPr>
          <w:rFonts w:asciiTheme="minorHAnsi" w:hAnsiTheme="minorHAnsi"/>
          <w:i/>
        </w:rPr>
        <w:t xml:space="preserve"> (D-2012)</w:t>
      </w:r>
    </w:p>
    <w:p w14:paraId="63F95CAD" w14:textId="3811E0E2" w:rsidR="00081F16" w:rsidRPr="00A959A5" w:rsidRDefault="00532C22" w:rsidP="00081F16">
      <w:pPr>
        <w:rPr>
          <w:rFonts w:asciiTheme="minorHAnsi" w:hAnsiTheme="minorHAnsi"/>
        </w:rPr>
      </w:pPr>
      <w:r w:rsidRPr="00A959A5">
        <w:rPr>
          <w:rFonts w:asciiTheme="minorHAnsi" w:hAnsiTheme="minorHAnsi"/>
        </w:rPr>
        <w:t>As mentioned on the previous slide, the D-2012 is part of the closeout process for 2020 LUCA. This form completes necessary paperwork for 2020 LUCA closure and confirms either the destruction or return of all original, and copies, of the LUCA Title 13 materials</w:t>
      </w:r>
      <w:r w:rsidR="00E527E3" w:rsidRPr="00A959A5">
        <w:rPr>
          <w:rFonts w:asciiTheme="minorHAnsi" w:hAnsiTheme="minorHAnsi"/>
        </w:rPr>
        <w:t xml:space="preserve">. </w:t>
      </w:r>
      <w:r w:rsidRPr="00A959A5">
        <w:rPr>
          <w:rFonts w:asciiTheme="minorHAnsi" w:hAnsiTheme="minorHAnsi"/>
        </w:rPr>
        <w:t xml:space="preserve">The LUCA liaison, all reviewers, and anyone listed on the </w:t>
      </w:r>
      <w:r w:rsidRPr="00A959A5">
        <w:rPr>
          <w:rFonts w:asciiTheme="minorHAnsi" w:hAnsiTheme="minorHAnsi"/>
          <w:i/>
          <w:iCs/>
        </w:rPr>
        <w:t xml:space="preserve">Confidentiality Agreement Form (D-2005) </w:t>
      </w:r>
      <w:r w:rsidRPr="00A959A5">
        <w:rPr>
          <w:rFonts w:asciiTheme="minorHAnsi" w:hAnsiTheme="minorHAnsi"/>
        </w:rPr>
        <w:t>are required to sign and date this form</w:t>
      </w:r>
      <w:r w:rsidR="00E527E3" w:rsidRPr="00A959A5">
        <w:rPr>
          <w:rFonts w:asciiTheme="minorHAnsi" w:hAnsiTheme="minorHAnsi"/>
        </w:rPr>
        <w:t xml:space="preserve">. </w:t>
      </w:r>
      <w:r w:rsidRPr="00A959A5">
        <w:rPr>
          <w:rFonts w:asciiTheme="minorHAnsi" w:hAnsiTheme="minorHAnsi"/>
        </w:rPr>
        <w:t>The LUCA liaison may sign-out any reviewers that are no longer employed with your jurisdiction</w:t>
      </w:r>
      <w:r w:rsidR="00E527E3" w:rsidRPr="00A959A5">
        <w:rPr>
          <w:rFonts w:asciiTheme="minorHAnsi" w:hAnsiTheme="minorHAnsi"/>
        </w:rPr>
        <w:t xml:space="preserve">. </w:t>
      </w:r>
      <w:r w:rsidRPr="00A959A5">
        <w:rPr>
          <w:rFonts w:asciiTheme="minorHAnsi" w:hAnsiTheme="minorHAnsi"/>
        </w:rPr>
        <w:t>Contact the Census Bureau with any questions regarding the use of this form</w:t>
      </w:r>
      <w:r w:rsidR="00081F16" w:rsidRPr="00A959A5">
        <w:rPr>
          <w:rFonts w:asciiTheme="minorHAnsi" w:hAnsiTheme="minorHAnsi"/>
        </w:rPr>
        <w:t>.</w:t>
      </w:r>
    </w:p>
    <w:p w14:paraId="0CA92F25" w14:textId="235FA587" w:rsidR="001B6DFD" w:rsidRPr="00A959A5" w:rsidRDefault="001B6DFD" w:rsidP="00670AD0">
      <w:pPr>
        <w:pStyle w:val="Heading1"/>
        <w:rPr>
          <w:rFonts w:asciiTheme="minorHAnsi" w:hAnsiTheme="minorHAnsi"/>
        </w:rPr>
      </w:pPr>
      <w:r w:rsidRPr="00A959A5">
        <w:rPr>
          <w:rFonts w:asciiTheme="minorHAnsi" w:hAnsiTheme="minorHAnsi"/>
        </w:rPr>
        <w:t xml:space="preserve">– </w:t>
      </w:r>
      <w:r w:rsidR="009568ED" w:rsidRPr="00A959A5">
        <w:rPr>
          <w:rFonts w:asciiTheme="minorHAnsi" w:hAnsiTheme="minorHAnsi"/>
        </w:rPr>
        <w:t>Support and a</w:t>
      </w:r>
      <w:r w:rsidR="00BC7E51" w:rsidRPr="00A959A5">
        <w:rPr>
          <w:rFonts w:asciiTheme="minorHAnsi" w:hAnsiTheme="minorHAnsi"/>
        </w:rPr>
        <w:t>ssistance</w:t>
      </w:r>
    </w:p>
    <w:p w14:paraId="05B2B6C6" w14:textId="39742F91" w:rsidR="00BC7E51" w:rsidRPr="00A959A5" w:rsidRDefault="00425714" w:rsidP="00432E17">
      <w:pPr>
        <w:rPr>
          <w:rFonts w:asciiTheme="minorHAnsi" w:hAnsiTheme="minorHAnsi"/>
        </w:rPr>
      </w:pPr>
      <w:r w:rsidRPr="00A959A5">
        <w:rPr>
          <w:rFonts w:asciiTheme="minorHAnsi" w:hAnsiTheme="minorHAnsi"/>
        </w:rPr>
        <w:t>As we wrap up the presentation for the submission of LUCA materials, the Census Bureau wants to ensure all participants are aware of the ways to get support and assistance for the 2020 LUCA operation</w:t>
      </w:r>
      <w:r w:rsidR="00E527E3" w:rsidRPr="00A959A5">
        <w:rPr>
          <w:rFonts w:asciiTheme="minorHAnsi" w:hAnsiTheme="minorHAnsi"/>
        </w:rPr>
        <w:t xml:space="preserve">. </w:t>
      </w:r>
      <w:r w:rsidRPr="00A959A5">
        <w:rPr>
          <w:rFonts w:asciiTheme="minorHAnsi" w:hAnsiTheme="minorHAnsi"/>
        </w:rPr>
        <w:t xml:space="preserve">Please visit the 2020 LUCA </w:t>
      </w:r>
      <w:r w:rsidR="00323C7F" w:rsidRPr="00A959A5">
        <w:rPr>
          <w:rFonts w:asciiTheme="minorHAnsi" w:hAnsiTheme="minorHAnsi"/>
        </w:rPr>
        <w:t>Website</w:t>
      </w:r>
      <w:r w:rsidRPr="00A959A5">
        <w:rPr>
          <w:rFonts w:asciiTheme="minorHAnsi" w:hAnsiTheme="minorHAnsi"/>
        </w:rPr>
        <w:t xml:space="preserve"> first for information and instructions</w:t>
      </w:r>
      <w:r w:rsidR="00E527E3" w:rsidRPr="00A959A5">
        <w:rPr>
          <w:rFonts w:asciiTheme="minorHAnsi" w:hAnsiTheme="minorHAnsi"/>
        </w:rPr>
        <w:t xml:space="preserve">. </w:t>
      </w:r>
      <w:r w:rsidRPr="00A959A5">
        <w:rPr>
          <w:rFonts w:asciiTheme="minorHAnsi" w:hAnsiTheme="minorHAnsi"/>
        </w:rPr>
        <w:t>A Frequently Asked Questions document serves as a thorough resource because it contains many of the most common questions and answers</w:t>
      </w:r>
      <w:r w:rsidR="00E527E3" w:rsidRPr="00A959A5">
        <w:rPr>
          <w:rFonts w:asciiTheme="minorHAnsi" w:hAnsiTheme="minorHAnsi"/>
        </w:rPr>
        <w:t xml:space="preserve">. </w:t>
      </w:r>
      <w:r w:rsidRPr="00A959A5">
        <w:rPr>
          <w:rFonts w:asciiTheme="minorHAnsi" w:hAnsiTheme="minorHAnsi"/>
        </w:rPr>
        <w:t xml:space="preserve">If participants cannot find the answers or information they need, they may call the Geographic Programs Support Desk, toll free, at 1-844-344-0169 or </w:t>
      </w:r>
      <w:r w:rsidR="00323C7F" w:rsidRPr="00A959A5">
        <w:rPr>
          <w:rFonts w:asciiTheme="minorHAnsi" w:hAnsiTheme="minorHAnsi"/>
        </w:rPr>
        <w:t>email</w:t>
      </w:r>
      <w:r w:rsidRPr="00A959A5">
        <w:rPr>
          <w:rFonts w:asciiTheme="minorHAnsi" w:hAnsiTheme="minorHAnsi"/>
        </w:rPr>
        <w:t xml:space="preserve"> them at </w:t>
      </w:r>
      <w:hyperlink r:id="rId7" w:history="1">
        <w:r w:rsidR="00140E48" w:rsidRPr="00140E48">
          <w:rPr>
            <w:rStyle w:val="Hyperlink"/>
            <w:rFonts w:asciiTheme="minorHAnsi" w:hAnsiTheme="minorHAnsi"/>
          </w:rPr>
          <w:t>&lt;GEO.2020.LUCA@census.gov&gt;</w:t>
        </w:r>
      </w:hyperlink>
      <w:r w:rsidR="00FE17F1" w:rsidRPr="00A959A5">
        <w:rPr>
          <w:rFonts w:asciiTheme="minorHAnsi" w:hAnsiTheme="minorHAnsi"/>
        </w:rPr>
        <w:t xml:space="preserve">. </w:t>
      </w:r>
      <w:r w:rsidR="005E7BB3" w:rsidRPr="00A959A5">
        <w:rPr>
          <w:rFonts w:asciiTheme="minorHAnsi" w:hAnsiTheme="minorHAnsi"/>
        </w:rPr>
        <w:t>Also included on this slide is information for our regional office.</w:t>
      </w:r>
    </w:p>
    <w:p w14:paraId="1178FFEE" w14:textId="71B4AD6A" w:rsidR="001B6DFD" w:rsidRPr="00A959A5" w:rsidRDefault="009568ED" w:rsidP="00670AD0">
      <w:pPr>
        <w:pStyle w:val="Heading1"/>
        <w:rPr>
          <w:rFonts w:asciiTheme="minorHAnsi" w:hAnsiTheme="minorHAnsi"/>
        </w:rPr>
      </w:pPr>
      <w:r w:rsidRPr="00A959A5">
        <w:rPr>
          <w:rFonts w:asciiTheme="minorHAnsi" w:hAnsiTheme="minorHAnsi"/>
        </w:rPr>
        <w:t>– Connect with u</w:t>
      </w:r>
      <w:r w:rsidR="001B6DFD" w:rsidRPr="00A959A5">
        <w:rPr>
          <w:rFonts w:asciiTheme="minorHAnsi" w:hAnsiTheme="minorHAnsi"/>
        </w:rPr>
        <w:t>s</w:t>
      </w:r>
    </w:p>
    <w:p w14:paraId="1EF047B6" w14:textId="67032D46" w:rsidR="00DE62B1" w:rsidRPr="00A959A5" w:rsidRDefault="00FE17F1" w:rsidP="00432E17">
      <w:pPr>
        <w:rPr>
          <w:rFonts w:asciiTheme="minorHAnsi" w:hAnsiTheme="minorHAnsi"/>
        </w:rPr>
      </w:pPr>
      <w:r w:rsidRPr="00A959A5">
        <w:rPr>
          <w:rFonts w:asciiTheme="minorHAnsi" w:hAnsiTheme="minorHAnsi"/>
        </w:rPr>
        <w:t xml:space="preserve">For those of you wanting to learn more or using social media, please feel free to ‘connect with us’ </w:t>
      </w:r>
      <w:r w:rsidR="00F75129" w:rsidRPr="00A959A5">
        <w:rPr>
          <w:rFonts w:asciiTheme="minorHAnsi" w:hAnsiTheme="minorHAnsi"/>
        </w:rPr>
        <w:t>through</w:t>
      </w:r>
      <w:r w:rsidRPr="00A959A5">
        <w:rPr>
          <w:rFonts w:asciiTheme="minorHAnsi" w:hAnsiTheme="minorHAnsi"/>
        </w:rPr>
        <w:t xml:space="preserve"> these URLs and social media sites</w:t>
      </w:r>
      <w:r w:rsidR="00E527E3" w:rsidRPr="00A959A5">
        <w:rPr>
          <w:rFonts w:asciiTheme="minorHAnsi" w:hAnsiTheme="minorHAnsi"/>
        </w:rPr>
        <w:t xml:space="preserve">. </w:t>
      </w:r>
      <w:r w:rsidRPr="00A959A5">
        <w:rPr>
          <w:rFonts w:asciiTheme="minorHAnsi" w:hAnsiTheme="minorHAnsi"/>
        </w:rPr>
        <w:t>Thank you for attending today’s 2020 LUCA operation</w:t>
      </w:r>
      <w:r w:rsidR="00425714" w:rsidRPr="00A959A5">
        <w:rPr>
          <w:rFonts w:asciiTheme="minorHAnsi" w:hAnsiTheme="minorHAnsi"/>
        </w:rPr>
        <w:t xml:space="preserve"> Training workshop with</w:t>
      </w:r>
      <w:r w:rsidRPr="00A959A5">
        <w:rPr>
          <w:rFonts w:asciiTheme="minorHAnsi" w:hAnsiTheme="minorHAnsi"/>
        </w:rPr>
        <w:t xml:space="preserve"> </w:t>
      </w:r>
      <w:r w:rsidR="00532C22" w:rsidRPr="00A959A5">
        <w:rPr>
          <w:rFonts w:asciiTheme="minorHAnsi" w:hAnsiTheme="minorHAnsi"/>
        </w:rPr>
        <w:t>focus on submitting the digital address list with either paper or digital map materials.</w:t>
      </w:r>
      <w:r w:rsidR="00DC02EB">
        <w:rPr>
          <w:rFonts w:asciiTheme="minorHAnsi" w:hAnsiTheme="minorHAnsi"/>
        </w:rPr>
        <w:t xml:space="preserve"> </w:t>
      </w:r>
      <w:r w:rsidR="00023246" w:rsidRPr="00A959A5">
        <w:rPr>
          <w:rFonts w:asciiTheme="minorHAnsi" w:hAnsiTheme="minorHAnsi"/>
        </w:rPr>
        <w:t>This</w:t>
      </w:r>
      <w:r w:rsidR="00425714" w:rsidRPr="00A959A5">
        <w:rPr>
          <w:rFonts w:asciiTheme="minorHAnsi" w:hAnsiTheme="minorHAnsi"/>
        </w:rPr>
        <w:t xml:space="preserve"> is the final presentation to review for the 2020 LUCA operation.</w:t>
      </w:r>
    </w:p>
    <w:sectPr w:rsidR="00DE62B1" w:rsidRPr="00A959A5" w:rsidSect="00A97CC5">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D47B7" w14:textId="77777777" w:rsidR="00140E48" w:rsidRDefault="00140E48" w:rsidP="00AB64C0">
      <w:r>
        <w:separator/>
      </w:r>
    </w:p>
  </w:endnote>
  <w:endnote w:type="continuationSeparator" w:id="0">
    <w:p w14:paraId="0E29B816" w14:textId="77777777" w:rsidR="00140E48" w:rsidRDefault="00140E48" w:rsidP="00AB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wf_segoe-ui_normal">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029D6" w14:textId="1CBC71E8" w:rsidR="00140E48" w:rsidRDefault="000D2921" w:rsidP="00AB64C0">
    <w:pPr>
      <w:pStyle w:val="Footer"/>
      <w:jc w:val="right"/>
    </w:pPr>
    <w:r>
      <w:t>V 1.</w:t>
    </w:r>
    <w:r w:rsidR="009F46C6">
      <w:t>2</w:t>
    </w:r>
  </w:p>
  <w:p w14:paraId="1381E594" w14:textId="306635B2" w:rsidR="00140E48" w:rsidRDefault="009F46C6">
    <w:pPr>
      <w:pStyle w:val="Footer"/>
      <w:jc w:val="center"/>
    </w:pPr>
    <w:sdt>
      <w:sdtPr>
        <w:id w:val="1689258146"/>
        <w:docPartObj>
          <w:docPartGallery w:val="Page Numbers (Bottom of Page)"/>
          <w:docPartUnique/>
        </w:docPartObj>
      </w:sdtPr>
      <w:sdtEndPr>
        <w:rPr>
          <w:noProof/>
        </w:rPr>
      </w:sdtEndPr>
      <w:sdtContent>
        <w:r w:rsidR="00140E48">
          <w:fldChar w:fldCharType="begin"/>
        </w:r>
        <w:r w:rsidR="00140E48">
          <w:instrText xml:space="preserve"> PAGE   \* MERGEFORMAT </w:instrText>
        </w:r>
        <w:r w:rsidR="00140E48">
          <w:fldChar w:fldCharType="separate"/>
        </w:r>
        <w:r>
          <w:rPr>
            <w:noProof/>
          </w:rPr>
          <w:t>8</w:t>
        </w:r>
        <w:r w:rsidR="00140E48">
          <w:rPr>
            <w:noProof/>
          </w:rPr>
          <w:fldChar w:fldCharType="end"/>
        </w:r>
      </w:sdtContent>
    </w:sdt>
  </w:p>
  <w:p w14:paraId="633B9B93" w14:textId="77777777" w:rsidR="00140E48" w:rsidRDefault="00140E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B7810" w14:textId="77777777" w:rsidR="00140E48" w:rsidRDefault="00140E48" w:rsidP="00AB64C0">
      <w:r>
        <w:separator/>
      </w:r>
    </w:p>
  </w:footnote>
  <w:footnote w:type="continuationSeparator" w:id="0">
    <w:p w14:paraId="414A50B3" w14:textId="77777777" w:rsidR="00140E48" w:rsidRDefault="00140E48" w:rsidP="00AB6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55523"/>
    <w:multiLevelType w:val="hybridMultilevel"/>
    <w:tmpl w:val="E34C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93F76"/>
    <w:multiLevelType w:val="hybridMultilevel"/>
    <w:tmpl w:val="A3D22F5E"/>
    <w:lvl w:ilvl="0" w:tplc="90F6B3A0">
      <w:start w:val="1"/>
      <w:numFmt w:val="decimal"/>
      <w:lvlText w:val="%1."/>
      <w:lvlJc w:val="left"/>
      <w:pPr>
        <w:tabs>
          <w:tab w:val="num" w:pos="720"/>
        </w:tabs>
        <w:ind w:left="720" w:hanging="360"/>
      </w:pPr>
    </w:lvl>
    <w:lvl w:ilvl="1" w:tplc="7E4CB06C" w:tentative="1">
      <w:start w:val="1"/>
      <w:numFmt w:val="decimal"/>
      <w:lvlText w:val="%2."/>
      <w:lvlJc w:val="left"/>
      <w:pPr>
        <w:tabs>
          <w:tab w:val="num" w:pos="1440"/>
        </w:tabs>
        <w:ind w:left="1440" w:hanging="360"/>
      </w:pPr>
    </w:lvl>
    <w:lvl w:ilvl="2" w:tplc="922663FE" w:tentative="1">
      <w:start w:val="1"/>
      <w:numFmt w:val="decimal"/>
      <w:lvlText w:val="%3."/>
      <w:lvlJc w:val="left"/>
      <w:pPr>
        <w:tabs>
          <w:tab w:val="num" w:pos="2160"/>
        </w:tabs>
        <w:ind w:left="2160" w:hanging="360"/>
      </w:pPr>
    </w:lvl>
    <w:lvl w:ilvl="3" w:tplc="8BEA3078" w:tentative="1">
      <w:start w:val="1"/>
      <w:numFmt w:val="decimal"/>
      <w:lvlText w:val="%4."/>
      <w:lvlJc w:val="left"/>
      <w:pPr>
        <w:tabs>
          <w:tab w:val="num" w:pos="2880"/>
        </w:tabs>
        <w:ind w:left="2880" w:hanging="360"/>
      </w:pPr>
    </w:lvl>
    <w:lvl w:ilvl="4" w:tplc="D4A6A1E8" w:tentative="1">
      <w:start w:val="1"/>
      <w:numFmt w:val="decimal"/>
      <w:lvlText w:val="%5."/>
      <w:lvlJc w:val="left"/>
      <w:pPr>
        <w:tabs>
          <w:tab w:val="num" w:pos="3600"/>
        </w:tabs>
        <w:ind w:left="3600" w:hanging="360"/>
      </w:pPr>
    </w:lvl>
    <w:lvl w:ilvl="5" w:tplc="D722E00E" w:tentative="1">
      <w:start w:val="1"/>
      <w:numFmt w:val="decimal"/>
      <w:lvlText w:val="%6."/>
      <w:lvlJc w:val="left"/>
      <w:pPr>
        <w:tabs>
          <w:tab w:val="num" w:pos="4320"/>
        </w:tabs>
        <w:ind w:left="4320" w:hanging="360"/>
      </w:pPr>
    </w:lvl>
    <w:lvl w:ilvl="6" w:tplc="23E423AA" w:tentative="1">
      <w:start w:val="1"/>
      <w:numFmt w:val="decimal"/>
      <w:lvlText w:val="%7."/>
      <w:lvlJc w:val="left"/>
      <w:pPr>
        <w:tabs>
          <w:tab w:val="num" w:pos="5040"/>
        </w:tabs>
        <w:ind w:left="5040" w:hanging="360"/>
      </w:pPr>
    </w:lvl>
    <w:lvl w:ilvl="7" w:tplc="87EE3270" w:tentative="1">
      <w:start w:val="1"/>
      <w:numFmt w:val="decimal"/>
      <w:lvlText w:val="%8."/>
      <w:lvlJc w:val="left"/>
      <w:pPr>
        <w:tabs>
          <w:tab w:val="num" w:pos="5760"/>
        </w:tabs>
        <w:ind w:left="5760" w:hanging="360"/>
      </w:pPr>
    </w:lvl>
    <w:lvl w:ilvl="8" w:tplc="75E8C04E" w:tentative="1">
      <w:start w:val="1"/>
      <w:numFmt w:val="decimal"/>
      <w:lvlText w:val="%9."/>
      <w:lvlJc w:val="left"/>
      <w:pPr>
        <w:tabs>
          <w:tab w:val="num" w:pos="6480"/>
        </w:tabs>
        <w:ind w:left="6480" w:hanging="360"/>
      </w:pPr>
    </w:lvl>
  </w:abstractNum>
  <w:abstractNum w:abstractNumId="2" w15:restartNumberingAfterBreak="0">
    <w:nsid w:val="05B6520B"/>
    <w:multiLevelType w:val="hybridMultilevel"/>
    <w:tmpl w:val="77D6DC62"/>
    <w:lvl w:ilvl="0" w:tplc="51E89EBA">
      <w:start w:val="1"/>
      <w:numFmt w:val="bullet"/>
      <w:lvlText w:val="•"/>
      <w:lvlJc w:val="left"/>
      <w:pPr>
        <w:tabs>
          <w:tab w:val="num" w:pos="720"/>
        </w:tabs>
        <w:ind w:left="720" w:hanging="360"/>
      </w:pPr>
      <w:rPr>
        <w:rFonts w:ascii="Arial" w:hAnsi="Arial" w:hint="default"/>
      </w:rPr>
    </w:lvl>
    <w:lvl w:ilvl="1" w:tplc="F16C533C" w:tentative="1">
      <w:start w:val="1"/>
      <w:numFmt w:val="bullet"/>
      <w:lvlText w:val="•"/>
      <w:lvlJc w:val="left"/>
      <w:pPr>
        <w:tabs>
          <w:tab w:val="num" w:pos="1440"/>
        </w:tabs>
        <w:ind w:left="1440" w:hanging="360"/>
      </w:pPr>
      <w:rPr>
        <w:rFonts w:ascii="Arial" w:hAnsi="Arial" w:hint="default"/>
      </w:rPr>
    </w:lvl>
    <w:lvl w:ilvl="2" w:tplc="AFCA6946" w:tentative="1">
      <w:start w:val="1"/>
      <w:numFmt w:val="bullet"/>
      <w:lvlText w:val="•"/>
      <w:lvlJc w:val="left"/>
      <w:pPr>
        <w:tabs>
          <w:tab w:val="num" w:pos="2160"/>
        </w:tabs>
        <w:ind w:left="2160" w:hanging="360"/>
      </w:pPr>
      <w:rPr>
        <w:rFonts w:ascii="Arial" w:hAnsi="Arial" w:hint="default"/>
      </w:rPr>
    </w:lvl>
    <w:lvl w:ilvl="3" w:tplc="44584208" w:tentative="1">
      <w:start w:val="1"/>
      <w:numFmt w:val="bullet"/>
      <w:lvlText w:val="•"/>
      <w:lvlJc w:val="left"/>
      <w:pPr>
        <w:tabs>
          <w:tab w:val="num" w:pos="2880"/>
        </w:tabs>
        <w:ind w:left="2880" w:hanging="360"/>
      </w:pPr>
      <w:rPr>
        <w:rFonts w:ascii="Arial" w:hAnsi="Arial" w:hint="default"/>
      </w:rPr>
    </w:lvl>
    <w:lvl w:ilvl="4" w:tplc="C1402F88" w:tentative="1">
      <w:start w:val="1"/>
      <w:numFmt w:val="bullet"/>
      <w:lvlText w:val="•"/>
      <w:lvlJc w:val="left"/>
      <w:pPr>
        <w:tabs>
          <w:tab w:val="num" w:pos="3600"/>
        </w:tabs>
        <w:ind w:left="3600" w:hanging="360"/>
      </w:pPr>
      <w:rPr>
        <w:rFonts w:ascii="Arial" w:hAnsi="Arial" w:hint="default"/>
      </w:rPr>
    </w:lvl>
    <w:lvl w:ilvl="5" w:tplc="C7489074" w:tentative="1">
      <w:start w:val="1"/>
      <w:numFmt w:val="bullet"/>
      <w:lvlText w:val="•"/>
      <w:lvlJc w:val="left"/>
      <w:pPr>
        <w:tabs>
          <w:tab w:val="num" w:pos="4320"/>
        </w:tabs>
        <w:ind w:left="4320" w:hanging="360"/>
      </w:pPr>
      <w:rPr>
        <w:rFonts w:ascii="Arial" w:hAnsi="Arial" w:hint="default"/>
      </w:rPr>
    </w:lvl>
    <w:lvl w:ilvl="6" w:tplc="324E6B0E" w:tentative="1">
      <w:start w:val="1"/>
      <w:numFmt w:val="bullet"/>
      <w:lvlText w:val="•"/>
      <w:lvlJc w:val="left"/>
      <w:pPr>
        <w:tabs>
          <w:tab w:val="num" w:pos="5040"/>
        </w:tabs>
        <w:ind w:left="5040" w:hanging="360"/>
      </w:pPr>
      <w:rPr>
        <w:rFonts w:ascii="Arial" w:hAnsi="Arial" w:hint="default"/>
      </w:rPr>
    </w:lvl>
    <w:lvl w:ilvl="7" w:tplc="5F302920" w:tentative="1">
      <w:start w:val="1"/>
      <w:numFmt w:val="bullet"/>
      <w:lvlText w:val="•"/>
      <w:lvlJc w:val="left"/>
      <w:pPr>
        <w:tabs>
          <w:tab w:val="num" w:pos="5760"/>
        </w:tabs>
        <w:ind w:left="5760" w:hanging="360"/>
      </w:pPr>
      <w:rPr>
        <w:rFonts w:ascii="Arial" w:hAnsi="Arial" w:hint="default"/>
      </w:rPr>
    </w:lvl>
    <w:lvl w:ilvl="8" w:tplc="346206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36885"/>
    <w:multiLevelType w:val="hybridMultilevel"/>
    <w:tmpl w:val="27AC47B8"/>
    <w:lvl w:ilvl="0" w:tplc="D56E72A4">
      <w:start w:val="1"/>
      <w:numFmt w:val="bullet"/>
      <w:lvlText w:val="•"/>
      <w:lvlJc w:val="left"/>
      <w:pPr>
        <w:tabs>
          <w:tab w:val="num" w:pos="720"/>
        </w:tabs>
        <w:ind w:left="720" w:hanging="360"/>
      </w:pPr>
      <w:rPr>
        <w:rFonts w:ascii="Arial" w:hAnsi="Arial" w:hint="default"/>
      </w:rPr>
    </w:lvl>
    <w:lvl w:ilvl="1" w:tplc="A09C13A6">
      <w:start w:val="1"/>
      <w:numFmt w:val="bullet"/>
      <w:lvlText w:val="•"/>
      <w:lvlJc w:val="left"/>
      <w:pPr>
        <w:tabs>
          <w:tab w:val="num" w:pos="1440"/>
        </w:tabs>
        <w:ind w:left="1440" w:hanging="360"/>
      </w:pPr>
      <w:rPr>
        <w:rFonts w:ascii="Arial" w:hAnsi="Arial" w:hint="default"/>
      </w:rPr>
    </w:lvl>
    <w:lvl w:ilvl="2" w:tplc="47E2268E" w:tentative="1">
      <w:start w:val="1"/>
      <w:numFmt w:val="bullet"/>
      <w:lvlText w:val="•"/>
      <w:lvlJc w:val="left"/>
      <w:pPr>
        <w:tabs>
          <w:tab w:val="num" w:pos="2160"/>
        </w:tabs>
        <w:ind w:left="2160" w:hanging="360"/>
      </w:pPr>
      <w:rPr>
        <w:rFonts w:ascii="Arial" w:hAnsi="Arial" w:hint="default"/>
      </w:rPr>
    </w:lvl>
    <w:lvl w:ilvl="3" w:tplc="8C760EE0" w:tentative="1">
      <w:start w:val="1"/>
      <w:numFmt w:val="bullet"/>
      <w:lvlText w:val="•"/>
      <w:lvlJc w:val="left"/>
      <w:pPr>
        <w:tabs>
          <w:tab w:val="num" w:pos="2880"/>
        </w:tabs>
        <w:ind w:left="2880" w:hanging="360"/>
      </w:pPr>
      <w:rPr>
        <w:rFonts w:ascii="Arial" w:hAnsi="Arial" w:hint="default"/>
      </w:rPr>
    </w:lvl>
    <w:lvl w:ilvl="4" w:tplc="E7AEC4C2" w:tentative="1">
      <w:start w:val="1"/>
      <w:numFmt w:val="bullet"/>
      <w:lvlText w:val="•"/>
      <w:lvlJc w:val="left"/>
      <w:pPr>
        <w:tabs>
          <w:tab w:val="num" w:pos="3600"/>
        </w:tabs>
        <w:ind w:left="3600" w:hanging="360"/>
      </w:pPr>
      <w:rPr>
        <w:rFonts w:ascii="Arial" w:hAnsi="Arial" w:hint="default"/>
      </w:rPr>
    </w:lvl>
    <w:lvl w:ilvl="5" w:tplc="ECDAECAC" w:tentative="1">
      <w:start w:val="1"/>
      <w:numFmt w:val="bullet"/>
      <w:lvlText w:val="•"/>
      <w:lvlJc w:val="left"/>
      <w:pPr>
        <w:tabs>
          <w:tab w:val="num" w:pos="4320"/>
        </w:tabs>
        <w:ind w:left="4320" w:hanging="360"/>
      </w:pPr>
      <w:rPr>
        <w:rFonts w:ascii="Arial" w:hAnsi="Arial" w:hint="default"/>
      </w:rPr>
    </w:lvl>
    <w:lvl w:ilvl="6" w:tplc="2F621B80" w:tentative="1">
      <w:start w:val="1"/>
      <w:numFmt w:val="bullet"/>
      <w:lvlText w:val="•"/>
      <w:lvlJc w:val="left"/>
      <w:pPr>
        <w:tabs>
          <w:tab w:val="num" w:pos="5040"/>
        </w:tabs>
        <w:ind w:left="5040" w:hanging="360"/>
      </w:pPr>
      <w:rPr>
        <w:rFonts w:ascii="Arial" w:hAnsi="Arial" w:hint="default"/>
      </w:rPr>
    </w:lvl>
    <w:lvl w:ilvl="7" w:tplc="74788174" w:tentative="1">
      <w:start w:val="1"/>
      <w:numFmt w:val="bullet"/>
      <w:lvlText w:val="•"/>
      <w:lvlJc w:val="left"/>
      <w:pPr>
        <w:tabs>
          <w:tab w:val="num" w:pos="5760"/>
        </w:tabs>
        <w:ind w:left="5760" w:hanging="360"/>
      </w:pPr>
      <w:rPr>
        <w:rFonts w:ascii="Arial" w:hAnsi="Arial" w:hint="default"/>
      </w:rPr>
    </w:lvl>
    <w:lvl w:ilvl="8" w:tplc="DA1057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154CC3"/>
    <w:multiLevelType w:val="hybridMultilevel"/>
    <w:tmpl w:val="3CDC49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2615AE"/>
    <w:multiLevelType w:val="hybridMultilevel"/>
    <w:tmpl w:val="F812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5287B"/>
    <w:multiLevelType w:val="hybridMultilevel"/>
    <w:tmpl w:val="626682B2"/>
    <w:lvl w:ilvl="0" w:tplc="541C0ABE">
      <w:start w:val="1"/>
      <w:numFmt w:val="bullet"/>
      <w:lvlText w:val="•"/>
      <w:lvlJc w:val="left"/>
      <w:pPr>
        <w:tabs>
          <w:tab w:val="num" w:pos="720"/>
        </w:tabs>
        <w:ind w:left="720" w:hanging="360"/>
      </w:pPr>
      <w:rPr>
        <w:rFonts w:ascii="Arial" w:hAnsi="Arial" w:hint="default"/>
      </w:rPr>
    </w:lvl>
    <w:lvl w:ilvl="1" w:tplc="58EAA348">
      <w:start w:val="1"/>
      <w:numFmt w:val="bullet"/>
      <w:lvlText w:val="•"/>
      <w:lvlJc w:val="left"/>
      <w:pPr>
        <w:tabs>
          <w:tab w:val="num" w:pos="1440"/>
        </w:tabs>
        <w:ind w:left="1440" w:hanging="360"/>
      </w:pPr>
      <w:rPr>
        <w:rFonts w:ascii="Arial" w:hAnsi="Arial" w:hint="default"/>
      </w:rPr>
    </w:lvl>
    <w:lvl w:ilvl="2" w:tplc="A3F6BA20" w:tentative="1">
      <w:start w:val="1"/>
      <w:numFmt w:val="bullet"/>
      <w:lvlText w:val="•"/>
      <w:lvlJc w:val="left"/>
      <w:pPr>
        <w:tabs>
          <w:tab w:val="num" w:pos="2160"/>
        </w:tabs>
        <w:ind w:left="2160" w:hanging="360"/>
      </w:pPr>
      <w:rPr>
        <w:rFonts w:ascii="Arial" w:hAnsi="Arial" w:hint="default"/>
      </w:rPr>
    </w:lvl>
    <w:lvl w:ilvl="3" w:tplc="F1DE6D04" w:tentative="1">
      <w:start w:val="1"/>
      <w:numFmt w:val="bullet"/>
      <w:lvlText w:val="•"/>
      <w:lvlJc w:val="left"/>
      <w:pPr>
        <w:tabs>
          <w:tab w:val="num" w:pos="2880"/>
        </w:tabs>
        <w:ind w:left="2880" w:hanging="360"/>
      </w:pPr>
      <w:rPr>
        <w:rFonts w:ascii="Arial" w:hAnsi="Arial" w:hint="default"/>
      </w:rPr>
    </w:lvl>
    <w:lvl w:ilvl="4" w:tplc="8C52A552" w:tentative="1">
      <w:start w:val="1"/>
      <w:numFmt w:val="bullet"/>
      <w:lvlText w:val="•"/>
      <w:lvlJc w:val="left"/>
      <w:pPr>
        <w:tabs>
          <w:tab w:val="num" w:pos="3600"/>
        </w:tabs>
        <w:ind w:left="3600" w:hanging="360"/>
      </w:pPr>
      <w:rPr>
        <w:rFonts w:ascii="Arial" w:hAnsi="Arial" w:hint="default"/>
      </w:rPr>
    </w:lvl>
    <w:lvl w:ilvl="5" w:tplc="D8CA54F4" w:tentative="1">
      <w:start w:val="1"/>
      <w:numFmt w:val="bullet"/>
      <w:lvlText w:val="•"/>
      <w:lvlJc w:val="left"/>
      <w:pPr>
        <w:tabs>
          <w:tab w:val="num" w:pos="4320"/>
        </w:tabs>
        <w:ind w:left="4320" w:hanging="360"/>
      </w:pPr>
      <w:rPr>
        <w:rFonts w:ascii="Arial" w:hAnsi="Arial" w:hint="default"/>
      </w:rPr>
    </w:lvl>
    <w:lvl w:ilvl="6" w:tplc="A39C3EA2" w:tentative="1">
      <w:start w:val="1"/>
      <w:numFmt w:val="bullet"/>
      <w:lvlText w:val="•"/>
      <w:lvlJc w:val="left"/>
      <w:pPr>
        <w:tabs>
          <w:tab w:val="num" w:pos="5040"/>
        </w:tabs>
        <w:ind w:left="5040" w:hanging="360"/>
      </w:pPr>
      <w:rPr>
        <w:rFonts w:ascii="Arial" w:hAnsi="Arial" w:hint="default"/>
      </w:rPr>
    </w:lvl>
    <w:lvl w:ilvl="7" w:tplc="1FE60C26" w:tentative="1">
      <w:start w:val="1"/>
      <w:numFmt w:val="bullet"/>
      <w:lvlText w:val="•"/>
      <w:lvlJc w:val="left"/>
      <w:pPr>
        <w:tabs>
          <w:tab w:val="num" w:pos="5760"/>
        </w:tabs>
        <w:ind w:left="5760" w:hanging="360"/>
      </w:pPr>
      <w:rPr>
        <w:rFonts w:ascii="Arial" w:hAnsi="Arial" w:hint="default"/>
      </w:rPr>
    </w:lvl>
    <w:lvl w:ilvl="8" w:tplc="650617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FB34DD"/>
    <w:multiLevelType w:val="hybridMultilevel"/>
    <w:tmpl w:val="664CDCAE"/>
    <w:lvl w:ilvl="0" w:tplc="C2561528">
      <w:start w:val="1"/>
      <w:numFmt w:val="bullet"/>
      <w:lvlText w:val="•"/>
      <w:lvlJc w:val="left"/>
      <w:pPr>
        <w:tabs>
          <w:tab w:val="num" w:pos="720"/>
        </w:tabs>
        <w:ind w:left="720" w:hanging="360"/>
      </w:pPr>
      <w:rPr>
        <w:rFonts w:ascii="Arial" w:hAnsi="Arial" w:hint="default"/>
      </w:rPr>
    </w:lvl>
    <w:lvl w:ilvl="1" w:tplc="18E462B4">
      <w:start w:val="57"/>
      <w:numFmt w:val="bullet"/>
      <w:lvlText w:val="•"/>
      <w:lvlJc w:val="left"/>
      <w:pPr>
        <w:tabs>
          <w:tab w:val="num" w:pos="1440"/>
        </w:tabs>
        <w:ind w:left="1440" w:hanging="360"/>
      </w:pPr>
      <w:rPr>
        <w:rFonts w:ascii="Arial" w:hAnsi="Arial" w:hint="default"/>
      </w:rPr>
    </w:lvl>
    <w:lvl w:ilvl="2" w:tplc="EEAA6EF4" w:tentative="1">
      <w:start w:val="1"/>
      <w:numFmt w:val="bullet"/>
      <w:lvlText w:val="•"/>
      <w:lvlJc w:val="left"/>
      <w:pPr>
        <w:tabs>
          <w:tab w:val="num" w:pos="2160"/>
        </w:tabs>
        <w:ind w:left="2160" w:hanging="360"/>
      </w:pPr>
      <w:rPr>
        <w:rFonts w:ascii="Arial" w:hAnsi="Arial" w:hint="default"/>
      </w:rPr>
    </w:lvl>
    <w:lvl w:ilvl="3" w:tplc="0DE45D16" w:tentative="1">
      <w:start w:val="1"/>
      <w:numFmt w:val="bullet"/>
      <w:lvlText w:val="•"/>
      <w:lvlJc w:val="left"/>
      <w:pPr>
        <w:tabs>
          <w:tab w:val="num" w:pos="2880"/>
        </w:tabs>
        <w:ind w:left="2880" w:hanging="360"/>
      </w:pPr>
      <w:rPr>
        <w:rFonts w:ascii="Arial" w:hAnsi="Arial" w:hint="default"/>
      </w:rPr>
    </w:lvl>
    <w:lvl w:ilvl="4" w:tplc="A648C3B0" w:tentative="1">
      <w:start w:val="1"/>
      <w:numFmt w:val="bullet"/>
      <w:lvlText w:val="•"/>
      <w:lvlJc w:val="left"/>
      <w:pPr>
        <w:tabs>
          <w:tab w:val="num" w:pos="3600"/>
        </w:tabs>
        <w:ind w:left="3600" w:hanging="360"/>
      </w:pPr>
      <w:rPr>
        <w:rFonts w:ascii="Arial" w:hAnsi="Arial" w:hint="default"/>
      </w:rPr>
    </w:lvl>
    <w:lvl w:ilvl="5" w:tplc="B2608F1C" w:tentative="1">
      <w:start w:val="1"/>
      <w:numFmt w:val="bullet"/>
      <w:lvlText w:val="•"/>
      <w:lvlJc w:val="left"/>
      <w:pPr>
        <w:tabs>
          <w:tab w:val="num" w:pos="4320"/>
        </w:tabs>
        <w:ind w:left="4320" w:hanging="360"/>
      </w:pPr>
      <w:rPr>
        <w:rFonts w:ascii="Arial" w:hAnsi="Arial" w:hint="default"/>
      </w:rPr>
    </w:lvl>
    <w:lvl w:ilvl="6" w:tplc="B6B24280" w:tentative="1">
      <w:start w:val="1"/>
      <w:numFmt w:val="bullet"/>
      <w:lvlText w:val="•"/>
      <w:lvlJc w:val="left"/>
      <w:pPr>
        <w:tabs>
          <w:tab w:val="num" w:pos="5040"/>
        </w:tabs>
        <w:ind w:left="5040" w:hanging="360"/>
      </w:pPr>
      <w:rPr>
        <w:rFonts w:ascii="Arial" w:hAnsi="Arial" w:hint="default"/>
      </w:rPr>
    </w:lvl>
    <w:lvl w:ilvl="7" w:tplc="9AF680A0" w:tentative="1">
      <w:start w:val="1"/>
      <w:numFmt w:val="bullet"/>
      <w:lvlText w:val="•"/>
      <w:lvlJc w:val="left"/>
      <w:pPr>
        <w:tabs>
          <w:tab w:val="num" w:pos="5760"/>
        </w:tabs>
        <w:ind w:left="5760" w:hanging="360"/>
      </w:pPr>
      <w:rPr>
        <w:rFonts w:ascii="Arial" w:hAnsi="Arial" w:hint="default"/>
      </w:rPr>
    </w:lvl>
    <w:lvl w:ilvl="8" w:tplc="EDCAF5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1825E1"/>
    <w:multiLevelType w:val="hybridMultilevel"/>
    <w:tmpl w:val="BEE26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00149"/>
    <w:multiLevelType w:val="hybridMultilevel"/>
    <w:tmpl w:val="07EADF52"/>
    <w:lvl w:ilvl="0" w:tplc="CEA4EFE4">
      <w:start w:val="1"/>
      <w:numFmt w:val="bullet"/>
      <w:lvlText w:val="•"/>
      <w:lvlJc w:val="left"/>
      <w:pPr>
        <w:tabs>
          <w:tab w:val="num" w:pos="720"/>
        </w:tabs>
        <w:ind w:left="720" w:hanging="360"/>
      </w:pPr>
      <w:rPr>
        <w:rFonts w:ascii="Arial" w:hAnsi="Arial" w:hint="default"/>
      </w:rPr>
    </w:lvl>
    <w:lvl w:ilvl="1" w:tplc="85B01F06" w:tentative="1">
      <w:start w:val="1"/>
      <w:numFmt w:val="bullet"/>
      <w:lvlText w:val="•"/>
      <w:lvlJc w:val="left"/>
      <w:pPr>
        <w:tabs>
          <w:tab w:val="num" w:pos="1440"/>
        </w:tabs>
        <w:ind w:left="1440" w:hanging="360"/>
      </w:pPr>
      <w:rPr>
        <w:rFonts w:ascii="Arial" w:hAnsi="Arial" w:hint="default"/>
      </w:rPr>
    </w:lvl>
    <w:lvl w:ilvl="2" w:tplc="6DA86066" w:tentative="1">
      <w:start w:val="1"/>
      <w:numFmt w:val="bullet"/>
      <w:lvlText w:val="•"/>
      <w:lvlJc w:val="left"/>
      <w:pPr>
        <w:tabs>
          <w:tab w:val="num" w:pos="2160"/>
        </w:tabs>
        <w:ind w:left="2160" w:hanging="360"/>
      </w:pPr>
      <w:rPr>
        <w:rFonts w:ascii="Arial" w:hAnsi="Arial" w:hint="default"/>
      </w:rPr>
    </w:lvl>
    <w:lvl w:ilvl="3" w:tplc="91169406" w:tentative="1">
      <w:start w:val="1"/>
      <w:numFmt w:val="bullet"/>
      <w:lvlText w:val="•"/>
      <w:lvlJc w:val="left"/>
      <w:pPr>
        <w:tabs>
          <w:tab w:val="num" w:pos="2880"/>
        </w:tabs>
        <w:ind w:left="2880" w:hanging="360"/>
      </w:pPr>
      <w:rPr>
        <w:rFonts w:ascii="Arial" w:hAnsi="Arial" w:hint="default"/>
      </w:rPr>
    </w:lvl>
    <w:lvl w:ilvl="4" w:tplc="4A3EB6AC" w:tentative="1">
      <w:start w:val="1"/>
      <w:numFmt w:val="bullet"/>
      <w:lvlText w:val="•"/>
      <w:lvlJc w:val="left"/>
      <w:pPr>
        <w:tabs>
          <w:tab w:val="num" w:pos="3600"/>
        </w:tabs>
        <w:ind w:left="3600" w:hanging="360"/>
      </w:pPr>
      <w:rPr>
        <w:rFonts w:ascii="Arial" w:hAnsi="Arial" w:hint="default"/>
      </w:rPr>
    </w:lvl>
    <w:lvl w:ilvl="5" w:tplc="9AE6FD26" w:tentative="1">
      <w:start w:val="1"/>
      <w:numFmt w:val="bullet"/>
      <w:lvlText w:val="•"/>
      <w:lvlJc w:val="left"/>
      <w:pPr>
        <w:tabs>
          <w:tab w:val="num" w:pos="4320"/>
        </w:tabs>
        <w:ind w:left="4320" w:hanging="360"/>
      </w:pPr>
      <w:rPr>
        <w:rFonts w:ascii="Arial" w:hAnsi="Arial" w:hint="default"/>
      </w:rPr>
    </w:lvl>
    <w:lvl w:ilvl="6" w:tplc="282EAF5C" w:tentative="1">
      <w:start w:val="1"/>
      <w:numFmt w:val="bullet"/>
      <w:lvlText w:val="•"/>
      <w:lvlJc w:val="left"/>
      <w:pPr>
        <w:tabs>
          <w:tab w:val="num" w:pos="5040"/>
        </w:tabs>
        <w:ind w:left="5040" w:hanging="360"/>
      </w:pPr>
      <w:rPr>
        <w:rFonts w:ascii="Arial" w:hAnsi="Arial" w:hint="default"/>
      </w:rPr>
    </w:lvl>
    <w:lvl w:ilvl="7" w:tplc="FB0A497A" w:tentative="1">
      <w:start w:val="1"/>
      <w:numFmt w:val="bullet"/>
      <w:lvlText w:val="•"/>
      <w:lvlJc w:val="left"/>
      <w:pPr>
        <w:tabs>
          <w:tab w:val="num" w:pos="5760"/>
        </w:tabs>
        <w:ind w:left="5760" w:hanging="360"/>
      </w:pPr>
      <w:rPr>
        <w:rFonts w:ascii="Arial" w:hAnsi="Arial" w:hint="default"/>
      </w:rPr>
    </w:lvl>
    <w:lvl w:ilvl="8" w:tplc="31EEDC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D946BB"/>
    <w:multiLevelType w:val="hybridMultilevel"/>
    <w:tmpl w:val="5846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DE0EDE"/>
    <w:multiLevelType w:val="hybridMultilevel"/>
    <w:tmpl w:val="15DA9F7E"/>
    <w:lvl w:ilvl="0" w:tplc="1FBA8A1C">
      <w:start w:val="1"/>
      <w:numFmt w:val="bullet"/>
      <w:lvlText w:val="•"/>
      <w:lvlJc w:val="left"/>
      <w:pPr>
        <w:tabs>
          <w:tab w:val="num" w:pos="720"/>
        </w:tabs>
        <w:ind w:left="720" w:hanging="360"/>
      </w:pPr>
      <w:rPr>
        <w:rFonts w:ascii="Arial" w:hAnsi="Arial" w:hint="default"/>
      </w:rPr>
    </w:lvl>
    <w:lvl w:ilvl="1" w:tplc="DB20E2DC" w:tentative="1">
      <w:start w:val="1"/>
      <w:numFmt w:val="bullet"/>
      <w:lvlText w:val="•"/>
      <w:lvlJc w:val="left"/>
      <w:pPr>
        <w:tabs>
          <w:tab w:val="num" w:pos="1440"/>
        </w:tabs>
        <w:ind w:left="1440" w:hanging="360"/>
      </w:pPr>
      <w:rPr>
        <w:rFonts w:ascii="Arial" w:hAnsi="Arial" w:hint="default"/>
      </w:rPr>
    </w:lvl>
    <w:lvl w:ilvl="2" w:tplc="901CF01E" w:tentative="1">
      <w:start w:val="1"/>
      <w:numFmt w:val="bullet"/>
      <w:lvlText w:val="•"/>
      <w:lvlJc w:val="left"/>
      <w:pPr>
        <w:tabs>
          <w:tab w:val="num" w:pos="2160"/>
        </w:tabs>
        <w:ind w:left="2160" w:hanging="360"/>
      </w:pPr>
      <w:rPr>
        <w:rFonts w:ascii="Arial" w:hAnsi="Arial" w:hint="default"/>
      </w:rPr>
    </w:lvl>
    <w:lvl w:ilvl="3" w:tplc="5F98C878" w:tentative="1">
      <w:start w:val="1"/>
      <w:numFmt w:val="bullet"/>
      <w:lvlText w:val="•"/>
      <w:lvlJc w:val="left"/>
      <w:pPr>
        <w:tabs>
          <w:tab w:val="num" w:pos="2880"/>
        </w:tabs>
        <w:ind w:left="2880" w:hanging="360"/>
      </w:pPr>
      <w:rPr>
        <w:rFonts w:ascii="Arial" w:hAnsi="Arial" w:hint="default"/>
      </w:rPr>
    </w:lvl>
    <w:lvl w:ilvl="4" w:tplc="16D42C94" w:tentative="1">
      <w:start w:val="1"/>
      <w:numFmt w:val="bullet"/>
      <w:lvlText w:val="•"/>
      <w:lvlJc w:val="left"/>
      <w:pPr>
        <w:tabs>
          <w:tab w:val="num" w:pos="3600"/>
        </w:tabs>
        <w:ind w:left="3600" w:hanging="360"/>
      </w:pPr>
      <w:rPr>
        <w:rFonts w:ascii="Arial" w:hAnsi="Arial" w:hint="default"/>
      </w:rPr>
    </w:lvl>
    <w:lvl w:ilvl="5" w:tplc="B9602B6C" w:tentative="1">
      <w:start w:val="1"/>
      <w:numFmt w:val="bullet"/>
      <w:lvlText w:val="•"/>
      <w:lvlJc w:val="left"/>
      <w:pPr>
        <w:tabs>
          <w:tab w:val="num" w:pos="4320"/>
        </w:tabs>
        <w:ind w:left="4320" w:hanging="360"/>
      </w:pPr>
      <w:rPr>
        <w:rFonts w:ascii="Arial" w:hAnsi="Arial" w:hint="default"/>
      </w:rPr>
    </w:lvl>
    <w:lvl w:ilvl="6" w:tplc="5D20EFF8" w:tentative="1">
      <w:start w:val="1"/>
      <w:numFmt w:val="bullet"/>
      <w:lvlText w:val="•"/>
      <w:lvlJc w:val="left"/>
      <w:pPr>
        <w:tabs>
          <w:tab w:val="num" w:pos="5040"/>
        </w:tabs>
        <w:ind w:left="5040" w:hanging="360"/>
      </w:pPr>
      <w:rPr>
        <w:rFonts w:ascii="Arial" w:hAnsi="Arial" w:hint="default"/>
      </w:rPr>
    </w:lvl>
    <w:lvl w:ilvl="7" w:tplc="7D165508" w:tentative="1">
      <w:start w:val="1"/>
      <w:numFmt w:val="bullet"/>
      <w:lvlText w:val="•"/>
      <w:lvlJc w:val="left"/>
      <w:pPr>
        <w:tabs>
          <w:tab w:val="num" w:pos="5760"/>
        </w:tabs>
        <w:ind w:left="5760" w:hanging="360"/>
      </w:pPr>
      <w:rPr>
        <w:rFonts w:ascii="Arial" w:hAnsi="Arial" w:hint="default"/>
      </w:rPr>
    </w:lvl>
    <w:lvl w:ilvl="8" w:tplc="7B2E17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F432AB"/>
    <w:multiLevelType w:val="hybridMultilevel"/>
    <w:tmpl w:val="BAFC0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E793D"/>
    <w:multiLevelType w:val="hybridMultilevel"/>
    <w:tmpl w:val="C51A1BE6"/>
    <w:lvl w:ilvl="0" w:tplc="BFD609FE">
      <w:start w:val="1"/>
      <w:numFmt w:val="bullet"/>
      <w:lvlText w:val="•"/>
      <w:lvlJc w:val="left"/>
      <w:pPr>
        <w:tabs>
          <w:tab w:val="num" w:pos="720"/>
        </w:tabs>
        <w:ind w:left="720" w:hanging="360"/>
      </w:pPr>
      <w:rPr>
        <w:rFonts w:ascii="Arial" w:hAnsi="Arial" w:hint="default"/>
      </w:rPr>
    </w:lvl>
    <w:lvl w:ilvl="1" w:tplc="D92293F6">
      <w:start w:val="23"/>
      <w:numFmt w:val="bullet"/>
      <w:lvlText w:val="•"/>
      <w:lvlJc w:val="left"/>
      <w:pPr>
        <w:tabs>
          <w:tab w:val="num" w:pos="1440"/>
        </w:tabs>
        <w:ind w:left="1440" w:hanging="360"/>
      </w:pPr>
      <w:rPr>
        <w:rFonts w:ascii="Arial" w:hAnsi="Arial" w:hint="default"/>
      </w:rPr>
    </w:lvl>
    <w:lvl w:ilvl="2" w:tplc="E3FCDE6A" w:tentative="1">
      <w:start w:val="1"/>
      <w:numFmt w:val="bullet"/>
      <w:lvlText w:val="•"/>
      <w:lvlJc w:val="left"/>
      <w:pPr>
        <w:tabs>
          <w:tab w:val="num" w:pos="2160"/>
        </w:tabs>
        <w:ind w:left="2160" w:hanging="360"/>
      </w:pPr>
      <w:rPr>
        <w:rFonts w:ascii="Arial" w:hAnsi="Arial" w:hint="default"/>
      </w:rPr>
    </w:lvl>
    <w:lvl w:ilvl="3" w:tplc="396A19A4" w:tentative="1">
      <w:start w:val="1"/>
      <w:numFmt w:val="bullet"/>
      <w:lvlText w:val="•"/>
      <w:lvlJc w:val="left"/>
      <w:pPr>
        <w:tabs>
          <w:tab w:val="num" w:pos="2880"/>
        </w:tabs>
        <w:ind w:left="2880" w:hanging="360"/>
      </w:pPr>
      <w:rPr>
        <w:rFonts w:ascii="Arial" w:hAnsi="Arial" w:hint="default"/>
      </w:rPr>
    </w:lvl>
    <w:lvl w:ilvl="4" w:tplc="03B0CB40" w:tentative="1">
      <w:start w:val="1"/>
      <w:numFmt w:val="bullet"/>
      <w:lvlText w:val="•"/>
      <w:lvlJc w:val="left"/>
      <w:pPr>
        <w:tabs>
          <w:tab w:val="num" w:pos="3600"/>
        </w:tabs>
        <w:ind w:left="3600" w:hanging="360"/>
      </w:pPr>
      <w:rPr>
        <w:rFonts w:ascii="Arial" w:hAnsi="Arial" w:hint="default"/>
      </w:rPr>
    </w:lvl>
    <w:lvl w:ilvl="5" w:tplc="00D66048" w:tentative="1">
      <w:start w:val="1"/>
      <w:numFmt w:val="bullet"/>
      <w:lvlText w:val="•"/>
      <w:lvlJc w:val="left"/>
      <w:pPr>
        <w:tabs>
          <w:tab w:val="num" w:pos="4320"/>
        </w:tabs>
        <w:ind w:left="4320" w:hanging="360"/>
      </w:pPr>
      <w:rPr>
        <w:rFonts w:ascii="Arial" w:hAnsi="Arial" w:hint="default"/>
      </w:rPr>
    </w:lvl>
    <w:lvl w:ilvl="6" w:tplc="283498CC" w:tentative="1">
      <w:start w:val="1"/>
      <w:numFmt w:val="bullet"/>
      <w:lvlText w:val="•"/>
      <w:lvlJc w:val="left"/>
      <w:pPr>
        <w:tabs>
          <w:tab w:val="num" w:pos="5040"/>
        </w:tabs>
        <w:ind w:left="5040" w:hanging="360"/>
      </w:pPr>
      <w:rPr>
        <w:rFonts w:ascii="Arial" w:hAnsi="Arial" w:hint="default"/>
      </w:rPr>
    </w:lvl>
    <w:lvl w:ilvl="7" w:tplc="424A76F4" w:tentative="1">
      <w:start w:val="1"/>
      <w:numFmt w:val="bullet"/>
      <w:lvlText w:val="•"/>
      <w:lvlJc w:val="left"/>
      <w:pPr>
        <w:tabs>
          <w:tab w:val="num" w:pos="5760"/>
        </w:tabs>
        <w:ind w:left="5760" w:hanging="360"/>
      </w:pPr>
      <w:rPr>
        <w:rFonts w:ascii="Arial" w:hAnsi="Arial" w:hint="default"/>
      </w:rPr>
    </w:lvl>
    <w:lvl w:ilvl="8" w:tplc="FB4429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A31C57"/>
    <w:multiLevelType w:val="hybridMultilevel"/>
    <w:tmpl w:val="1E9CAFBA"/>
    <w:lvl w:ilvl="0" w:tplc="04090001">
      <w:start w:val="1"/>
      <w:numFmt w:val="bullet"/>
      <w:lvlText w:val=""/>
      <w:lvlJc w:val="left"/>
      <w:pPr>
        <w:tabs>
          <w:tab w:val="num" w:pos="720"/>
        </w:tabs>
        <w:ind w:left="720" w:hanging="360"/>
      </w:pPr>
      <w:rPr>
        <w:rFonts w:ascii="Symbol" w:hAnsi="Symbol" w:hint="default"/>
      </w:rPr>
    </w:lvl>
    <w:lvl w:ilvl="1" w:tplc="3C109920" w:tentative="1">
      <w:start w:val="1"/>
      <w:numFmt w:val="bullet"/>
      <w:lvlText w:val=""/>
      <w:lvlJc w:val="left"/>
      <w:pPr>
        <w:tabs>
          <w:tab w:val="num" w:pos="1440"/>
        </w:tabs>
        <w:ind w:left="1440" w:hanging="360"/>
      </w:pPr>
      <w:rPr>
        <w:rFonts w:ascii="Wingdings" w:hAnsi="Wingdings" w:hint="default"/>
      </w:rPr>
    </w:lvl>
    <w:lvl w:ilvl="2" w:tplc="E9DAFEFE" w:tentative="1">
      <w:start w:val="1"/>
      <w:numFmt w:val="bullet"/>
      <w:lvlText w:val=""/>
      <w:lvlJc w:val="left"/>
      <w:pPr>
        <w:tabs>
          <w:tab w:val="num" w:pos="2160"/>
        </w:tabs>
        <w:ind w:left="2160" w:hanging="360"/>
      </w:pPr>
      <w:rPr>
        <w:rFonts w:ascii="Wingdings" w:hAnsi="Wingdings" w:hint="default"/>
      </w:rPr>
    </w:lvl>
    <w:lvl w:ilvl="3" w:tplc="F0AECC30" w:tentative="1">
      <w:start w:val="1"/>
      <w:numFmt w:val="bullet"/>
      <w:lvlText w:val=""/>
      <w:lvlJc w:val="left"/>
      <w:pPr>
        <w:tabs>
          <w:tab w:val="num" w:pos="2880"/>
        </w:tabs>
        <w:ind w:left="2880" w:hanging="360"/>
      </w:pPr>
      <w:rPr>
        <w:rFonts w:ascii="Wingdings" w:hAnsi="Wingdings" w:hint="default"/>
      </w:rPr>
    </w:lvl>
    <w:lvl w:ilvl="4" w:tplc="DF345F7E" w:tentative="1">
      <w:start w:val="1"/>
      <w:numFmt w:val="bullet"/>
      <w:lvlText w:val=""/>
      <w:lvlJc w:val="left"/>
      <w:pPr>
        <w:tabs>
          <w:tab w:val="num" w:pos="3600"/>
        </w:tabs>
        <w:ind w:left="3600" w:hanging="360"/>
      </w:pPr>
      <w:rPr>
        <w:rFonts w:ascii="Wingdings" w:hAnsi="Wingdings" w:hint="default"/>
      </w:rPr>
    </w:lvl>
    <w:lvl w:ilvl="5" w:tplc="E3DC041C" w:tentative="1">
      <w:start w:val="1"/>
      <w:numFmt w:val="bullet"/>
      <w:lvlText w:val=""/>
      <w:lvlJc w:val="left"/>
      <w:pPr>
        <w:tabs>
          <w:tab w:val="num" w:pos="4320"/>
        </w:tabs>
        <w:ind w:left="4320" w:hanging="360"/>
      </w:pPr>
      <w:rPr>
        <w:rFonts w:ascii="Wingdings" w:hAnsi="Wingdings" w:hint="default"/>
      </w:rPr>
    </w:lvl>
    <w:lvl w:ilvl="6" w:tplc="ED92B72E" w:tentative="1">
      <w:start w:val="1"/>
      <w:numFmt w:val="bullet"/>
      <w:lvlText w:val=""/>
      <w:lvlJc w:val="left"/>
      <w:pPr>
        <w:tabs>
          <w:tab w:val="num" w:pos="5040"/>
        </w:tabs>
        <w:ind w:left="5040" w:hanging="360"/>
      </w:pPr>
      <w:rPr>
        <w:rFonts w:ascii="Wingdings" w:hAnsi="Wingdings" w:hint="default"/>
      </w:rPr>
    </w:lvl>
    <w:lvl w:ilvl="7" w:tplc="CD26E778" w:tentative="1">
      <w:start w:val="1"/>
      <w:numFmt w:val="bullet"/>
      <w:lvlText w:val=""/>
      <w:lvlJc w:val="left"/>
      <w:pPr>
        <w:tabs>
          <w:tab w:val="num" w:pos="5760"/>
        </w:tabs>
        <w:ind w:left="5760" w:hanging="360"/>
      </w:pPr>
      <w:rPr>
        <w:rFonts w:ascii="Wingdings" w:hAnsi="Wingdings" w:hint="default"/>
      </w:rPr>
    </w:lvl>
    <w:lvl w:ilvl="8" w:tplc="71ECC9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931E7D"/>
    <w:multiLevelType w:val="hybridMultilevel"/>
    <w:tmpl w:val="BE8A3AD4"/>
    <w:lvl w:ilvl="0" w:tplc="30105F12">
      <w:start w:val="1"/>
      <w:numFmt w:val="bullet"/>
      <w:lvlText w:val="•"/>
      <w:lvlJc w:val="left"/>
      <w:pPr>
        <w:tabs>
          <w:tab w:val="num" w:pos="720"/>
        </w:tabs>
        <w:ind w:left="720" w:hanging="360"/>
      </w:pPr>
      <w:rPr>
        <w:rFonts w:ascii="Arial" w:hAnsi="Arial" w:hint="default"/>
      </w:rPr>
    </w:lvl>
    <w:lvl w:ilvl="1" w:tplc="C12EB034" w:tentative="1">
      <w:start w:val="1"/>
      <w:numFmt w:val="bullet"/>
      <w:lvlText w:val="•"/>
      <w:lvlJc w:val="left"/>
      <w:pPr>
        <w:tabs>
          <w:tab w:val="num" w:pos="1440"/>
        </w:tabs>
        <w:ind w:left="1440" w:hanging="360"/>
      </w:pPr>
      <w:rPr>
        <w:rFonts w:ascii="Arial" w:hAnsi="Arial" w:hint="default"/>
      </w:rPr>
    </w:lvl>
    <w:lvl w:ilvl="2" w:tplc="62ACC40E" w:tentative="1">
      <w:start w:val="1"/>
      <w:numFmt w:val="bullet"/>
      <w:lvlText w:val="•"/>
      <w:lvlJc w:val="left"/>
      <w:pPr>
        <w:tabs>
          <w:tab w:val="num" w:pos="2160"/>
        </w:tabs>
        <w:ind w:left="2160" w:hanging="360"/>
      </w:pPr>
      <w:rPr>
        <w:rFonts w:ascii="Arial" w:hAnsi="Arial" w:hint="default"/>
      </w:rPr>
    </w:lvl>
    <w:lvl w:ilvl="3" w:tplc="C6DA4FA2" w:tentative="1">
      <w:start w:val="1"/>
      <w:numFmt w:val="bullet"/>
      <w:lvlText w:val="•"/>
      <w:lvlJc w:val="left"/>
      <w:pPr>
        <w:tabs>
          <w:tab w:val="num" w:pos="2880"/>
        </w:tabs>
        <w:ind w:left="2880" w:hanging="360"/>
      </w:pPr>
      <w:rPr>
        <w:rFonts w:ascii="Arial" w:hAnsi="Arial" w:hint="default"/>
      </w:rPr>
    </w:lvl>
    <w:lvl w:ilvl="4" w:tplc="737E1BBE" w:tentative="1">
      <w:start w:val="1"/>
      <w:numFmt w:val="bullet"/>
      <w:lvlText w:val="•"/>
      <w:lvlJc w:val="left"/>
      <w:pPr>
        <w:tabs>
          <w:tab w:val="num" w:pos="3600"/>
        </w:tabs>
        <w:ind w:left="3600" w:hanging="360"/>
      </w:pPr>
      <w:rPr>
        <w:rFonts w:ascii="Arial" w:hAnsi="Arial" w:hint="default"/>
      </w:rPr>
    </w:lvl>
    <w:lvl w:ilvl="5" w:tplc="B8BCA8DA" w:tentative="1">
      <w:start w:val="1"/>
      <w:numFmt w:val="bullet"/>
      <w:lvlText w:val="•"/>
      <w:lvlJc w:val="left"/>
      <w:pPr>
        <w:tabs>
          <w:tab w:val="num" w:pos="4320"/>
        </w:tabs>
        <w:ind w:left="4320" w:hanging="360"/>
      </w:pPr>
      <w:rPr>
        <w:rFonts w:ascii="Arial" w:hAnsi="Arial" w:hint="default"/>
      </w:rPr>
    </w:lvl>
    <w:lvl w:ilvl="6" w:tplc="463830C6" w:tentative="1">
      <w:start w:val="1"/>
      <w:numFmt w:val="bullet"/>
      <w:lvlText w:val="•"/>
      <w:lvlJc w:val="left"/>
      <w:pPr>
        <w:tabs>
          <w:tab w:val="num" w:pos="5040"/>
        </w:tabs>
        <w:ind w:left="5040" w:hanging="360"/>
      </w:pPr>
      <w:rPr>
        <w:rFonts w:ascii="Arial" w:hAnsi="Arial" w:hint="default"/>
      </w:rPr>
    </w:lvl>
    <w:lvl w:ilvl="7" w:tplc="9C3C3E50" w:tentative="1">
      <w:start w:val="1"/>
      <w:numFmt w:val="bullet"/>
      <w:lvlText w:val="•"/>
      <w:lvlJc w:val="left"/>
      <w:pPr>
        <w:tabs>
          <w:tab w:val="num" w:pos="5760"/>
        </w:tabs>
        <w:ind w:left="5760" w:hanging="360"/>
      </w:pPr>
      <w:rPr>
        <w:rFonts w:ascii="Arial" w:hAnsi="Arial" w:hint="default"/>
      </w:rPr>
    </w:lvl>
    <w:lvl w:ilvl="8" w:tplc="04C2006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9A022C7"/>
    <w:multiLevelType w:val="hybridMultilevel"/>
    <w:tmpl w:val="B0762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BA0812"/>
    <w:multiLevelType w:val="hybridMultilevel"/>
    <w:tmpl w:val="7FCAE4BE"/>
    <w:lvl w:ilvl="0" w:tplc="D804CA24">
      <w:start w:val="1"/>
      <w:numFmt w:val="bullet"/>
      <w:lvlText w:val="•"/>
      <w:lvlJc w:val="left"/>
      <w:pPr>
        <w:tabs>
          <w:tab w:val="num" w:pos="720"/>
        </w:tabs>
        <w:ind w:left="720" w:hanging="360"/>
      </w:pPr>
      <w:rPr>
        <w:rFonts w:ascii="Arial" w:hAnsi="Arial" w:hint="default"/>
      </w:rPr>
    </w:lvl>
    <w:lvl w:ilvl="1" w:tplc="4AB2E032" w:tentative="1">
      <w:start w:val="1"/>
      <w:numFmt w:val="bullet"/>
      <w:lvlText w:val="•"/>
      <w:lvlJc w:val="left"/>
      <w:pPr>
        <w:tabs>
          <w:tab w:val="num" w:pos="1440"/>
        </w:tabs>
        <w:ind w:left="1440" w:hanging="360"/>
      </w:pPr>
      <w:rPr>
        <w:rFonts w:ascii="Arial" w:hAnsi="Arial" w:hint="default"/>
      </w:rPr>
    </w:lvl>
    <w:lvl w:ilvl="2" w:tplc="946460C2" w:tentative="1">
      <w:start w:val="1"/>
      <w:numFmt w:val="bullet"/>
      <w:lvlText w:val="•"/>
      <w:lvlJc w:val="left"/>
      <w:pPr>
        <w:tabs>
          <w:tab w:val="num" w:pos="2160"/>
        </w:tabs>
        <w:ind w:left="2160" w:hanging="360"/>
      </w:pPr>
      <w:rPr>
        <w:rFonts w:ascii="Arial" w:hAnsi="Arial" w:hint="default"/>
      </w:rPr>
    </w:lvl>
    <w:lvl w:ilvl="3" w:tplc="5A4A47BC" w:tentative="1">
      <w:start w:val="1"/>
      <w:numFmt w:val="bullet"/>
      <w:lvlText w:val="•"/>
      <w:lvlJc w:val="left"/>
      <w:pPr>
        <w:tabs>
          <w:tab w:val="num" w:pos="2880"/>
        </w:tabs>
        <w:ind w:left="2880" w:hanging="360"/>
      </w:pPr>
      <w:rPr>
        <w:rFonts w:ascii="Arial" w:hAnsi="Arial" w:hint="default"/>
      </w:rPr>
    </w:lvl>
    <w:lvl w:ilvl="4" w:tplc="47B8BE50" w:tentative="1">
      <w:start w:val="1"/>
      <w:numFmt w:val="bullet"/>
      <w:lvlText w:val="•"/>
      <w:lvlJc w:val="left"/>
      <w:pPr>
        <w:tabs>
          <w:tab w:val="num" w:pos="3600"/>
        </w:tabs>
        <w:ind w:left="3600" w:hanging="360"/>
      </w:pPr>
      <w:rPr>
        <w:rFonts w:ascii="Arial" w:hAnsi="Arial" w:hint="default"/>
      </w:rPr>
    </w:lvl>
    <w:lvl w:ilvl="5" w:tplc="A510CF1C" w:tentative="1">
      <w:start w:val="1"/>
      <w:numFmt w:val="bullet"/>
      <w:lvlText w:val="•"/>
      <w:lvlJc w:val="left"/>
      <w:pPr>
        <w:tabs>
          <w:tab w:val="num" w:pos="4320"/>
        </w:tabs>
        <w:ind w:left="4320" w:hanging="360"/>
      </w:pPr>
      <w:rPr>
        <w:rFonts w:ascii="Arial" w:hAnsi="Arial" w:hint="default"/>
      </w:rPr>
    </w:lvl>
    <w:lvl w:ilvl="6" w:tplc="23A01BF2" w:tentative="1">
      <w:start w:val="1"/>
      <w:numFmt w:val="bullet"/>
      <w:lvlText w:val="•"/>
      <w:lvlJc w:val="left"/>
      <w:pPr>
        <w:tabs>
          <w:tab w:val="num" w:pos="5040"/>
        </w:tabs>
        <w:ind w:left="5040" w:hanging="360"/>
      </w:pPr>
      <w:rPr>
        <w:rFonts w:ascii="Arial" w:hAnsi="Arial" w:hint="default"/>
      </w:rPr>
    </w:lvl>
    <w:lvl w:ilvl="7" w:tplc="82FC5D42" w:tentative="1">
      <w:start w:val="1"/>
      <w:numFmt w:val="bullet"/>
      <w:lvlText w:val="•"/>
      <w:lvlJc w:val="left"/>
      <w:pPr>
        <w:tabs>
          <w:tab w:val="num" w:pos="5760"/>
        </w:tabs>
        <w:ind w:left="5760" w:hanging="360"/>
      </w:pPr>
      <w:rPr>
        <w:rFonts w:ascii="Arial" w:hAnsi="Arial" w:hint="default"/>
      </w:rPr>
    </w:lvl>
    <w:lvl w:ilvl="8" w:tplc="163689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D70F47"/>
    <w:multiLevelType w:val="hybridMultilevel"/>
    <w:tmpl w:val="B5AC044A"/>
    <w:lvl w:ilvl="0" w:tplc="F4F4BC24">
      <w:start w:val="1"/>
      <w:numFmt w:val="bullet"/>
      <w:lvlText w:val="•"/>
      <w:lvlJc w:val="left"/>
      <w:pPr>
        <w:tabs>
          <w:tab w:val="num" w:pos="720"/>
        </w:tabs>
        <w:ind w:left="720" w:hanging="360"/>
      </w:pPr>
      <w:rPr>
        <w:rFonts w:ascii="Arial" w:hAnsi="Arial" w:hint="default"/>
      </w:rPr>
    </w:lvl>
    <w:lvl w:ilvl="1" w:tplc="57409B1C" w:tentative="1">
      <w:start w:val="1"/>
      <w:numFmt w:val="bullet"/>
      <w:lvlText w:val="•"/>
      <w:lvlJc w:val="left"/>
      <w:pPr>
        <w:tabs>
          <w:tab w:val="num" w:pos="1440"/>
        </w:tabs>
        <w:ind w:left="1440" w:hanging="360"/>
      </w:pPr>
      <w:rPr>
        <w:rFonts w:ascii="Arial" w:hAnsi="Arial" w:hint="default"/>
      </w:rPr>
    </w:lvl>
    <w:lvl w:ilvl="2" w:tplc="1C66CB7A" w:tentative="1">
      <w:start w:val="1"/>
      <w:numFmt w:val="bullet"/>
      <w:lvlText w:val="•"/>
      <w:lvlJc w:val="left"/>
      <w:pPr>
        <w:tabs>
          <w:tab w:val="num" w:pos="2160"/>
        </w:tabs>
        <w:ind w:left="2160" w:hanging="360"/>
      </w:pPr>
      <w:rPr>
        <w:rFonts w:ascii="Arial" w:hAnsi="Arial" w:hint="default"/>
      </w:rPr>
    </w:lvl>
    <w:lvl w:ilvl="3" w:tplc="B8588D16" w:tentative="1">
      <w:start w:val="1"/>
      <w:numFmt w:val="bullet"/>
      <w:lvlText w:val="•"/>
      <w:lvlJc w:val="left"/>
      <w:pPr>
        <w:tabs>
          <w:tab w:val="num" w:pos="2880"/>
        </w:tabs>
        <w:ind w:left="2880" w:hanging="360"/>
      </w:pPr>
      <w:rPr>
        <w:rFonts w:ascii="Arial" w:hAnsi="Arial" w:hint="default"/>
      </w:rPr>
    </w:lvl>
    <w:lvl w:ilvl="4" w:tplc="F68AD696" w:tentative="1">
      <w:start w:val="1"/>
      <w:numFmt w:val="bullet"/>
      <w:lvlText w:val="•"/>
      <w:lvlJc w:val="left"/>
      <w:pPr>
        <w:tabs>
          <w:tab w:val="num" w:pos="3600"/>
        </w:tabs>
        <w:ind w:left="3600" w:hanging="360"/>
      </w:pPr>
      <w:rPr>
        <w:rFonts w:ascii="Arial" w:hAnsi="Arial" w:hint="default"/>
      </w:rPr>
    </w:lvl>
    <w:lvl w:ilvl="5" w:tplc="EF403394" w:tentative="1">
      <w:start w:val="1"/>
      <w:numFmt w:val="bullet"/>
      <w:lvlText w:val="•"/>
      <w:lvlJc w:val="left"/>
      <w:pPr>
        <w:tabs>
          <w:tab w:val="num" w:pos="4320"/>
        </w:tabs>
        <w:ind w:left="4320" w:hanging="360"/>
      </w:pPr>
      <w:rPr>
        <w:rFonts w:ascii="Arial" w:hAnsi="Arial" w:hint="default"/>
      </w:rPr>
    </w:lvl>
    <w:lvl w:ilvl="6" w:tplc="19B0DF0E" w:tentative="1">
      <w:start w:val="1"/>
      <w:numFmt w:val="bullet"/>
      <w:lvlText w:val="•"/>
      <w:lvlJc w:val="left"/>
      <w:pPr>
        <w:tabs>
          <w:tab w:val="num" w:pos="5040"/>
        </w:tabs>
        <w:ind w:left="5040" w:hanging="360"/>
      </w:pPr>
      <w:rPr>
        <w:rFonts w:ascii="Arial" w:hAnsi="Arial" w:hint="default"/>
      </w:rPr>
    </w:lvl>
    <w:lvl w:ilvl="7" w:tplc="C94E2F0E" w:tentative="1">
      <w:start w:val="1"/>
      <w:numFmt w:val="bullet"/>
      <w:lvlText w:val="•"/>
      <w:lvlJc w:val="left"/>
      <w:pPr>
        <w:tabs>
          <w:tab w:val="num" w:pos="5760"/>
        </w:tabs>
        <w:ind w:left="5760" w:hanging="360"/>
      </w:pPr>
      <w:rPr>
        <w:rFonts w:ascii="Arial" w:hAnsi="Arial" w:hint="default"/>
      </w:rPr>
    </w:lvl>
    <w:lvl w:ilvl="8" w:tplc="8F8ED87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8F3954"/>
    <w:multiLevelType w:val="hybridMultilevel"/>
    <w:tmpl w:val="1A52090C"/>
    <w:lvl w:ilvl="0" w:tplc="5B44BE14">
      <w:start w:val="1"/>
      <w:numFmt w:val="bullet"/>
      <w:lvlText w:val="•"/>
      <w:lvlJc w:val="left"/>
      <w:pPr>
        <w:tabs>
          <w:tab w:val="num" w:pos="720"/>
        </w:tabs>
        <w:ind w:left="720" w:hanging="360"/>
      </w:pPr>
      <w:rPr>
        <w:rFonts w:ascii="Arial" w:hAnsi="Arial" w:hint="default"/>
      </w:rPr>
    </w:lvl>
    <w:lvl w:ilvl="1" w:tplc="A2123550" w:tentative="1">
      <w:start w:val="1"/>
      <w:numFmt w:val="bullet"/>
      <w:lvlText w:val="•"/>
      <w:lvlJc w:val="left"/>
      <w:pPr>
        <w:tabs>
          <w:tab w:val="num" w:pos="1440"/>
        </w:tabs>
        <w:ind w:left="1440" w:hanging="360"/>
      </w:pPr>
      <w:rPr>
        <w:rFonts w:ascii="Arial" w:hAnsi="Arial" w:hint="default"/>
      </w:rPr>
    </w:lvl>
    <w:lvl w:ilvl="2" w:tplc="A2181F5E" w:tentative="1">
      <w:start w:val="1"/>
      <w:numFmt w:val="bullet"/>
      <w:lvlText w:val="•"/>
      <w:lvlJc w:val="left"/>
      <w:pPr>
        <w:tabs>
          <w:tab w:val="num" w:pos="2160"/>
        </w:tabs>
        <w:ind w:left="2160" w:hanging="360"/>
      </w:pPr>
      <w:rPr>
        <w:rFonts w:ascii="Arial" w:hAnsi="Arial" w:hint="default"/>
      </w:rPr>
    </w:lvl>
    <w:lvl w:ilvl="3" w:tplc="E14CC148" w:tentative="1">
      <w:start w:val="1"/>
      <w:numFmt w:val="bullet"/>
      <w:lvlText w:val="•"/>
      <w:lvlJc w:val="left"/>
      <w:pPr>
        <w:tabs>
          <w:tab w:val="num" w:pos="2880"/>
        </w:tabs>
        <w:ind w:left="2880" w:hanging="360"/>
      </w:pPr>
      <w:rPr>
        <w:rFonts w:ascii="Arial" w:hAnsi="Arial" w:hint="default"/>
      </w:rPr>
    </w:lvl>
    <w:lvl w:ilvl="4" w:tplc="5B9A8200" w:tentative="1">
      <w:start w:val="1"/>
      <w:numFmt w:val="bullet"/>
      <w:lvlText w:val="•"/>
      <w:lvlJc w:val="left"/>
      <w:pPr>
        <w:tabs>
          <w:tab w:val="num" w:pos="3600"/>
        </w:tabs>
        <w:ind w:left="3600" w:hanging="360"/>
      </w:pPr>
      <w:rPr>
        <w:rFonts w:ascii="Arial" w:hAnsi="Arial" w:hint="default"/>
      </w:rPr>
    </w:lvl>
    <w:lvl w:ilvl="5" w:tplc="A98E1E5E" w:tentative="1">
      <w:start w:val="1"/>
      <w:numFmt w:val="bullet"/>
      <w:lvlText w:val="•"/>
      <w:lvlJc w:val="left"/>
      <w:pPr>
        <w:tabs>
          <w:tab w:val="num" w:pos="4320"/>
        </w:tabs>
        <w:ind w:left="4320" w:hanging="360"/>
      </w:pPr>
      <w:rPr>
        <w:rFonts w:ascii="Arial" w:hAnsi="Arial" w:hint="default"/>
      </w:rPr>
    </w:lvl>
    <w:lvl w:ilvl="6" w:tplc="5C80032C" w:tentative="1">
      <w:start w:val="1"/>
      <w:numFmt w:val="bullet"/>
      <w:lvlText w:val="•"/>
      <w:lvlJc w:val="left"/>
      <w:pPr>
        <w:tabs>
          <w:tab w:val="num" w:pos="5040"/>
        </w:tabs>
        <w:ind w:left="5040" w:hanging="360"/>
      </w:pPr>
      <w:rPr>
        <w:rFonts w:ascii="Arial" w:hAnsi="Arial" w:hint="default"/>
      </w:rPr>
    </w:lvl>
    <w:lvl w:ilvl="7" w:tplc="FB86E286" w:tentative="1">
      <w:start w:val="1"/>
      <w:numFmt w:val="bullet"/>
      <w:lvlText w:val="•"/>
      <w:lvlJc w:val="left"/>
      <w:pPr>
        <w:tabs>
          <w:tab w:val="num" w:pos="5760"/>
        </w:tabs>
        <w:ind w:left="5760" w:hanging="360"/>
      </w:pPr>
      <w:rPr>
        <w:rFonts w:ascii="Arial" w:hAnsi="Arial" w:hint="default"/>
      </w:rPr>
    </w:lvl>
    <w:lvl w:ilvl="8" w:tplc="AD82D5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112F4D"/>
    <w:multiLevelType w:val="hybridMultilevel"/>
    <w:tmpl w:val="A78C1F58"/>
    <w:lvl w:ilvl="0" w:tplc="E2B28B36">
      <w:start w:val="1"/>
      <w:numFmt w:val="bullet"/>
      <w:lvlText w:val="•"/>
      <w:lvlJc w:val="left"/>
      <w:pPr>
        <w:tabs>
          <w:tab w:val="num" w:pos="720"/>
        </w:tabs>
        <w:ind w:left="720" w:hanging="360"/>
      </w:pPr>
      <w:rPr>
        <w:rFonts w:ascii="Arial" w:hAnsi="Arial" w:hint="default"/>
      </w:rPr>
    </w:lvl>
    <w:lvl w:ilvl="1" w:tplc="33AC94CE" w:tentative="1">
      <w:start w:val="1"/>
      <w:numFmt w:val="bullet"/>
      <w:lvlText w:val="•"/>
      <w:lvlJc w:val="left"/>
      <w:pPr>
        <w:tabs>
          <w:tab w:val="num" w:pos="1440"/>
        </w:tabs>
        <w:ind w:left="1440" w:hanging="360"/>
      </w:pPr>
      <w:rPr>
        <w:rFonts w:ascii="Arial" w:hAnsi="Arial" w:hint="default"/>
      </w:rPr>
    </w:lvl>
    <w:lvl w:ilvl="2" w:tplc="508C8A1A" w:tentative="1">
      <w:start w:val="1"/>
      <w:numFmt w:val="bullet"/>
      <w:lvlText w:val="•"/>
      <w:lvlJc w:val="left"/>
      <w:pPr>
        <w:tabs>
          <w:tab w:val="num" w:pos="2160"/>
        </w:tabs>
        <w:ind w:left="2160" w:hanging="360"/>
      </w:pPr>
      <w:rPr>
        <w:rFonts w:ascii="Arial" w:hAnsi="Arial" w:hint="default"/>
      </w:rPr>
    </w:lvl>
    <w:lvl w:ilvl="3" w:tplc="9BD6117A" w:tentative="1">
      <w:start w:val="1"/>
      <w:numFmt w:val="bullet"/>
      <w:lvlText w:val="•"/>
      <w:lvlJc w:val="left"/>
      <w:pPr>
        <w:tabs>
          <w:tab w:val="num" w:pos="2880"/>
        </w:tabs>
        <w:ind w:left="2880" w:hanging="360"/>
      </w:pPr>
      <w:rPr>
        <w:rFonts w:ascii="Arial" w:hAnsi="Arial" w:hint="default"/>
      </w:rPr>
    </w:lvl>
    <w:lvl w:ilvl="4" w:tplc="EA102E26" w:tentative="1">
      <w:start w:val="1"/>
      <w:numFmt w:val="bullet"/>
      <w:lvlText w:val="•"/>
      <w:lvlJc w:val="left"/>
      <w:pPr>
        <w:tabs>
          <w:tab w:val="num" w:pos="3600"/>
        </w:tabs>
        <w:ind w:left="3600" w:hanging="360"/>
      </w:pPr>
      <w:rPr>
        <w:rFonts w:ascii="Arial" w:hAnsi="Arial" w:hint="default"/>
      </w:rPr>
    </w:lvl>
    <w:lvl w:ilvl="5" w:tplc="F1587C06" w:tentative="1">
      <w:start w:val="1"/>
      <w:numFmt w:val="bullet"/>
      <w:lvlText w:val="•"/>
      <w:lvlJc w:val="left"/>
      <w:pPr>
        <w:tabs>
          <w:tab w:val="num" w:pos="4320"/>
        </w:tabs>
        <w:ind w:left="4320" w:hanging="360"/>
      </w:pPr>
      <w:rPr>
        <w:rFonts w:ascii="Arial" w:hAnsi="Arial" w:hint="default"/>
      </w:rPr>
    </w:lvl>
    <w:lvl w:ilvl="6" w:tplc="93D6DE7A" w:tentative="1">
      <w:start w:val="1"/>
      <w:numFmt w:val="bullet"/>
      <w:lvlText w:val="•"/>
      <w:lvlJc w:val="left"/>
      <w:pPr>
        <w:tabs>
          <w:tab w:val="num" w:pos="5040"/>
        </w:tabs>
        <w:ind w:left="5040" w:hanging="360"/>
      </w:pPr>
      <w:rPr>
        <w:rFonts w:ascii="Arial" w:hAnsi="Arial" w:hint="default"/>
      </w:rPr>
    </w:lvl>
    <w:lvl w:ilvl="7" w:tplc="ABBA7218" w:tentative="1">
      <w:start w:val="1"/>
      <w:numFmt w:val="bullet"/>
      <w:lvlText w:val="•"/>
      <w:lvlJc w:val="left"/>
      <w:pPr>
        <w:tabs>
          <w:tab w:val="num" w:pos="5760"/>
        </w:tabs>
        <w:ind w:left="5760" w:hanging="360"/>
      </w:pPr>
      <w:rPr>
        <w:rFonts w:ascii="Arial" w:hAnsi="Arial" w:hint="default"/>
      </w:rPr>
    </w:lvl>
    <w:lvl w:ilvl="8" w:tplc="5CC216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DC670C"/>
    <w:multiLevelType w:val="hybridMultilevel"/>
    <w:tmpl w:val="0D84F160"/>
    <w:lvl w:ilvl="0" w:tplc="84ECB1CA">
      <w:start w:val="1"/>
      <w:numFmt w:val="bullet"/>
      <w:lvlText w:val="•"/>
      <w:lvlJc w:val="left"/>
      <w:pPr>
        <w:tabs>
          <w:tab w:val="num" w:pos="720"/>
        </w:tabs>
        <w:ind w:left="720" w:hanging="360"/>
      </w:pPr>
      <w:rPr>
        <w:rFonts w:ascii="Arial" w:hAnsi="Arial" w:hint="default"/>
      </w:rPr>
    </w:lvl>
    <w:lvl w:ilvl="1" w:tplc="33C0C470">
      <w:start w:val="59"/>
      <w:numFmt w:val="bullet"/>
      <w:lvlText w:val="•"/>
      <w:lvlJc w:val="left"/>
      <w:pPr>
        <w:tabs>
          <w:tab w:val="num" w:pos="1440"/>
        </w:tabs>
        <w:ind w:left="1440" w:hanging="360"/>
      </w:pPr>
      <w:rPr>
        <w:rFonts w:ascii="Arial" w:hAnsi="Arial" w:hint="default"/>
      </w:rPr>
    </w:lvl>
    <w:lvl w:ilvl="2" w:tplc="86EC8DBE" w:tentative="1">
      <w:start w:val="1"/>
      <w:numFmt w:val="bullet"/>
      <w:lvlText w:val="•"/>
      <w:lvlJc w:val="left"/>
      <w:pPr>
        <w:tabs>
          <w:tab w:val="num" w:pos="2160"/>
        </w:tabs>
        <w:ind w:left="2160" w:hanging="360"/>
      </w:pPr>
      <w:rPr>
        <w:rFonts w:ascii="Arial" w:hAnsi="Arial" w:hint="default"/>
      </w:rPr>
    </w:lvl>
    <w:lvl w:ilvl="3" w:tplc="4AD6465E" w:tentative="1">
      <w:start w:val="1"/>
      <w:numFmt w:val="bullet"/>
      <w:lvlText w:val="•"/>
      <w:lvlJc w:val="left"/>
      <w:pPr>
        <w:tabs>
          <w:tab w:val="num" w:pos="2880"/>
        </w:tabs>
        <w:ind w:left="2880" w:hanging="360"/>
      </w:pPr>
      <w:rPr>
        <w:rFonts w:ascii="Arial" w:hAnsi="Arial" w:hint="default"/>
      </w:rPr>
    </w:lvl>
    <w:lvl w:ilvl="4" w:tplc="D8921AE6" w:tentative="1">
      <w:start w:val="1"/>
      <w:numFmt w:val="bullet"/>
      <w:lvlText w:val="•"/>
      <w:lvlJc w:val="left"/>
      <w:pPr>
        <w:tabs>
          <w:tab w:val="num" w:pos="3600"/>
        </w:tabs>
        <w:ind w:left="3600" w:hanging="360"/>
      </w:pPr>
      <w:rPr>
        <w:rFonts w:ascii="Arial" w:hAnsi="Arial" w:hint="default"/>
      </w:rPr>
    </w:lvl>
    <w:lvl w:ilvl="5" w:tplc="6CD6C0F6" w:tentative="1">
      <w:start w:val="1"/>
      <w:numFmt w:val="bullet"/>
      <w:lvlText w:val="•"/>
      <w:lvlJc w:val="left"/>
      <w:pPr>
        <w:tabs>
          <w:tab w:val="num" w:pos="4320"/>
        </w:tabs>
        <w:ind w:left="4320" w:hanging="360"/>
      </w:pPr>
      <w:rPr>
        <w:rFonts w:ascii="Arial" w:hAnsi="Arial" w:hint="default"/>
      </w:rPr>
    </w:lvl>
    <w:lvl w:ilvl="6" w:tplc="16FE91AA" w:tentative="1">
      <w:start w:val="1"/>
      <w:numFmt w:val="bullet"/>
      <w:lvlText w:val="•"/>
      <w:lvlJc w:val="left"/>
      <w:pPr>
        <w:tabs>
          <w:tab w:val="num" w:pos="5040"/>
        </w:tabs>
        <w:ind w:left="5040" w:hanging="360"/>
      </w:pPr>
      <w:rPr>
        <w:rFonts w:ascii="Arial" w:hAnsi="Arial" w:hint="default"/>
      </w:rPr>
    </w:lvl>
    <w:lvl w:ilvl="7" w:tplc="8AA0C06E" w:tentative="1">
      <w:start w:val="1"/>
      <w:numFmt w:val="bullet"/>
      <w:lvlText w:val="•"/>
      <w:lvlJc w:val="left"/>
      <w:pPr>
        <w:tabs>
          <w:tab w:val="num" w:pos="5760"/>
        </w:tabs>
        <w:ind w:left="5760" w:hanging="360"/>
      </w:pPr>
      <w:rPr>
        <w:rFonts w:ascii="Arial" w:hAnsi="Arial" w:hint="default"/>
      </w:rPr>
    </w:lvl>
    <w:lvl w:ilvl="8" w:tplc="E56016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444C4D"/>
    <w:multiLevelType w:val="hybridMultilevel"/>
    <w:tmpl w:val="E19A4FC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D662FC"/>
    <w:multiLevelType w:val="hybridMultilevel"/>
    <w:tmpl w:val="41FA852E"/>
    <w:lvl w:ilvl="0" w:tplc="B79EC6AE">
      <w:start w:val="1"/>
      <w:numFmt w:val="bullet"/>
      <w:lvlText w:val="•"/>
      <w:lvlJc w:val="left"/>
      <w:pPr>
        <w:tabs>
          <w:tab w:val="num" w:pos="720"/>
        </w:tabs>
        <w:ind w:left="720" w:hanging="360"/>
      </w:pPr>
      <w:rPr>
        <w:rFonts w:ascii="Arial" w:hAnsi="Arial" w:hint="default"/>
      </w:rPr>
    </w:lvl>
    <w:lvl w:ilvl="1" w:tplc="9258D338" w:tentative="1">
      <w:start w:val="1"/>
      <w:numFmt w:val="bullet"/>
      <w:lvlText w:val="•"/>
      <w:lvlJc w:val="left"/>
      <w:pPr>
        <w:tabs>
          <w:tab w:val="num" w:pos="1440"/>
        </w:tabs>
        <w:ind w:left="1440" w:hanging="360"/>
      </w:pPr>
      <w:rPr>
        <w:rFonts w:ascii="Arial" w:hAnsi="Arial" w:hint="default"/>
      </w:rPr>
    </w:lvl>
    <w:lvl w:ilvl="2" w:tplc="94AE4788" w:tentative="1">
      <w:start w:val="1"/>
      <w:numFmt w:val="bullet"/>
      <w:lvlText w:val="•"/>
      <w:lvlJc w:val="left"/>
      <w:pPr>
        <w:tabs>
          <w:tab w:val="num" w:pos="2160"/>
        </w:tabs>
        <w:ind w:left="2160" w:hanging="360"/>
      </w:pPr>
      <w:rPr>
        <w:rFonts w:ascii="Arial" w:hAnsi="Arial" w:hint="default"/>
      </w:rPr>
    </w:lvl>
    <w:lvl w:ilvl="3" w:tplc="7972A870" w:tentative="1">
      <w:start w:val="1"/>
      <w:numFmt w:val="bullet"/>
      <w:lvlText w:val="•"/>
      <w:lvlJc w:val="left"/>
      <w:pPr>
        <w:tabs>
          <w:tab w:val="num" w:pos="2880"/>
        </w:tabs>
        <w:ind w:left="2880" w:hanging="360"/>
      </w:pPr>
      <w:rPr>
        <w:rFonts w:ascii="Arial" w:hAnsi="Arial" w:hint="default"/>
      </w:rPr>
    </w:lvl>
    <w:lvl w:ilvl="4" w:tplc="66E4D946" w:tentative="1">
      <w:start w:val="1"/>
      <w:numFmt w:val="bullet"/>
      <w:lvlText w:val="•"/>
      <w:lvlJc w:val="left"/>
      <w:pPr>
        <w:tabs>
          <w:tab w:val="num" w:pos="3600"/>
        </w:tabs>
        <w:ind w:left="3600" w:hanging="360"/>
      </w:pPr>
      <w:rPr>
        <w:rFonts w:ascii="Arial" w:hAnsi="Arial" w:hint="default"/>
      </w:rPr>
    </w:lvl>
    <w:lvl w:ilvl="5" w:tplc="D568A0BC" w:tentative="1">
      <w:start w:val="1"/>
      <w:numFmt w:val="bullet"/>
      <w:lvlText w:val="•"/>
      <w:lvlJc w:val="left"/>
      <w:pPr>
        <w:tabs>
          <w:tab w:val="num" w:pos="4320"/>
        </w:tabs>
        <w:ind w:left="4320" w:hanging="360"/>
      </w:pPr>
      <w:rPr>
        <w:rFonts w:ascii="Arial" w:hAnsi="Arial" w:hint="default"/>
      </w:rPr>
    </w:lvl>
    <w:lvl w:ilvl="6" w:tplc="DF74F9FA" w:tentative="1">
      <w:start w:val="1"/>
      <w:numFmt w:val="bullet"/>
      <w:lvlText w:val="•"/>
      <w:lvlJc w:val="left"/>
      <w:pPr>
        <w:tabs>
          <w:tab w:val="num" w:pos="5040"/>
        </w:tabs>
        <w:ind w:left="5040" w:hanging="360"/>
      </w:pPr>
      <w:rPr>
        <w:rFonts w:ascii="Arial" w:hAnsi="Arial" w:hint="default"/>
      </w:rPr>
    </w:lvl>
    <w:lvl w:ilvl="7" w:tplc="83D88AC8" w:tentative="1">
      <w:start w:val="1"/>
      <w:numFmt w:val="bullet"/>
      <w:lvlText w:val="•"/>
      <w:lvlJc w:val="left"/>
      <w:pPr>
        <w:tabs>
          <w:tab w:val="num" w:pos="5760"/>
        </w:tabs>
        <w:ind w:left="5760" w:hanging="360"/>
      </w:pPr>
      <w:rPr>
        <w:rFonts w:ascii="Arial" w:hAnsi="Arial" w:hint="default"/>
      </w:rPr>
    </w:lvl>
    <w:lvl w:ilvl="8" w:tplc="7E7A9B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6A02D9"/>
    <w:multiLevelType w:val="hybridMultilevel"/>
    <w:tmpl w:val="C7385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E12699"/>
    <w:multiLevelType w:val="hybridMultilevel"/>
    <w:tmpl w:val="0C08074E"/>
    <w:lvl w:ilvl="0" w:tplc="AEAC8436">
      <w:start w:val="1"/>
      <w:numFmt w:val="bullet"/>
      <w:lvlText w:val="•"/>
      <w:lvlJc w:val="left"/>
      <w:pPr>
        <w:tabs>
          <w:tab w:val="num" w:pos="720"/>
        </w:tabs>
        <w:ind w:left="720" w:hanging="360"/>
      </w:pPr>
      <w:rPr>
        <w:rFonts w:ascii="Arial" w:hAnsi="Arial" w:hint="default"/>
      </w:rPr>
    </w:lvl>
    <w:lvl w:ilvl="1" w:tplc="9BE29D8A" w:tentative="1">
      <w:start w:val="1"/>
      <w:numFmt w:val="bullet"/>
      <w:lvlText w:val="•"/>
      <w:lvlJc w:val="left"/>
      <w:pPr>
        <w:tabs>
          <w:tab w:val="num" w:pos="1440"/>
        </w:tabs>
        <w:ind w:left="1440" w:hanging="360"/>
      </w:pPr>
      <w:rPr>
        <w:rFonts w:ascii="Arial" w:hAnsi="Arial" w:hint="default"/>
      </w:rPr>
    </w:lvl>
    <w:lvl w:ilvl="2" w:tplc="40BE3082" w:tentative="1">
      <w:start w:val="1"/>
      <w:numFmt w:val="bullet"/>
      <w:lvlText w:val="•"/>
      <w:lvlJc w:val="left"/>
      <w:pPr>
        <w:tabs>
          <w:tab w:val="num" w:pos="2160"/>
        </w:tabs>
        <w:ind w:left="2160" w:hanging="360"/>
      </w:pPr>
      <w:rPr>
        <w:rFonts w:ascii="Arial" w:hAnsi="Arial" w:hint="default"/>
      </w:rPr>
    </w:lvl>
    <w:lvl w:ilvl="3" w:tplc="32D4377A" w:tentative="1">
      <w:start w:val="1"/>
      <w:numFmt w:val="bullet"/>
      <w:lvlText w:val="•"/>
      <w:lvlJc w:val="left"/>
      <w:pPr>
        <w:tabs>
          <w:tab w:val="num" w:pos="2880"/>
        </w:tabs>
        <w:ind w:left="2880" w:hanging="360"/>
      </w:pPr>
      <w:rPr>
        <w:rFonts w:ascii="Arial" w:hAnsi="Arial" w:hint="default"/>
      </w:rPr>
    </w:lvl>
    <w:lvl w:ilvl="4" w:tplc="C3DA296A" w:tentative="1">
      <w:start w:val="1"/>
      <w:numFmt w:val="bullet"/>
      <w:lvlText w:val="•"/>
      <w:lvlJc w:val="left"/>
      <w:pPr>
        <w:tabs>
          <w:tab w:val="num" w:pos="3600"/>
        </w:tabs>
        <w:ind w:left="3600" w:hanging="360"/>
      </w:pPr>
      <w:rPr>
        <w:rFonts w:ascii="Arial" w:hAnsi="Arial" w:hint="default"/>
      </w:rPr>
    </w:lvl>
    <w:lvl w:ilvl="5" w:tplc="119E51D4" w:tentative="1">
      <w:start w:val="1"/>
      <w:numFmt w:val="bullet"/>
      <w:lvlText w:val="•"/>
      <w:lvlJc w:val="left"/>
      <w:pPr>
        <w:tabs>
          <w:tab w:val="num" w:pos="4320"/>
        </w:tabs>
        <w:ind w:left="4320" w:hanging="360"/>
      </w:pPr>
      <w:rPr>
        <w:rFonts w:ascii="Arial" w:hAnsi="Arial" w:hint="default"/>
      </w:rPr>
    </w:lvl>
    <w:lvl w:ilvl="6" w:tplc="847058A8" w:tentative="1">
      <w:start w:val="1"/>
      <w:numFmt w:val="bullet"/>
      <w:lvlText w:val="•"/>
      <w:lvlJc w:val="left"/>
      <w:pPr>
        <w:tabs>
          <w:tab w:val="num" w:pos="5040"/>
        </w:tabs>
        <w:ind w:left="5040" w:hanging="360"/>
      </w:pPr>
      <w:rPr>
        <w:rFonts w:ascii="Arial" w:hAnsi="Arial" w:hint="default"/>
      </w:rPr>
    </w:lvl>
    <w:lvl w:ilvl="7" w:tplc="9B708A44" w:tentative="1">
      <w:start w:val="1"/>
      <w:numFmt w:val="bullet"/>
      <w:lvlText w:val="•"/>
      <w:lvlJc w:val="left"/>
      <w:pPr>
        <w:tabs>
          <w:tab w:val="num" w:pos="5760"/>
        </w:tabs>
        <w:ind w:left="5760" w:hanging="360"/>
      </w:pPr>
      <w:rPr>
        <w:rFonts w:ascii="Arial" w:hAnsi="Arial" w:hint="default"/>
      </w:rPr>
    </w:lvl>
    <w:lvl w:ilvl="8" w:tplc="B5AC21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2254A1B"/>
    <w:multiLevelType w:val="hybridMultilevel"/>
    <w:tmpl w:val="86C2586A"/>
    <w:lvl w:ilvl="0" w:tplc="4C26BE22">
      <w:start w:val="1"/>
      <w:numFmt w:val="bullet"/>
      <w:lvlText w:val="•"/>
      <w:lvlJc w:val="left"/>
      <w:pPr>
        <w:tabs>
          <w:tab w:val="num" w:pos="720"/>
        </w:tabs>
        <w:ind w:left="720" w:hanging="360"/>
      </w:pPr>
      <w:rPr>
        <w:rFonts w:ascii="Arial" w:hAnsi="Arial" w:hint="default"/>
      </w:rPr>
    </w:lvl>
    <w:lvl w:ilvl="1" w:tplc="DA22FE12">
      <w:start w:val="23"/>
      <w:numFmt w:val="bullet"/>
      <w:lvlText w:val="•"/>
      <w:lvlJc w:val="left"/>
      <w:pPr>
        <w:tabs>
          <w:tab w:val="num" w:pos="1440"/>
        </w:tabs>
        <w:ind w:left="1440" w:hanging="360"/>
      </w:pPr>
      <w:rPr>
        <w:rFonts w:ascii="Arial" w:hAnsi="Arial" w:hint="default"/>
      </w:rPr>
    </w:lvl>
    <w:lvl w:ilvl="2" w:tplc="90EC1D48" w:tentative="1">
      <w:start w:val="1"/>
      <w:numFmt w:val="bullet"/>
      <w:lvlText w:val="•"/>
      <w:lvlJc w:val="left"/>
      <w:pPr>
        <w:tabs>
          <w:tab w:val="num" w:pos="2160"/>
        </w:tabs>
        <w:ind w:left="2160" w:hanging="360"/>
      </w:pPr>
      <w:rPr>
        <w:rFonts w:ascii="Arial" w:hAnsi="Arial" w:hint="default"/>
      </w:rPr>
    </w:lvl>
    <w:lvl w:ilvl="3" w:tplc="C69CD0A6" w:tentative="1">
      <w:start w:val="1"/>
      <w:numFmt w:val="bullet"/>
      <w:lvlText w:val="•"/>
      <w:lvlJc w:val="left"/>
      <w:pPr>
        <w:tabs>
          <w:tab w:val="num" w:pos="2880"/>
        </w:tabs>
        <w:ind w:left="2880" w:hanging="360"/>
      </w:pPr>
      <w:rPr>
        <w:rFonts w:ascii="Arial" w:hAnsi="Arial" w:hint="default"/>
      </w:rPr>
    </w:lvl>
    <w:lvl w:ilvl="4" w:tplc="095A0C8C" w:tentative="1">
      <w:start w:val="1"/>
      <w:numFmt w:val="bullet"/>
      <w:lvlText w:val="•"/>
      <w:lvlJc w:val="left"/>
      <w:pPr>
        <w:tabs>
          <w:tab w:val="num" w:pos="3600"/>
        </w:tabs>
        <w:ind w:left="3600" w:hanging="360"/>
      </w:pPr>
      <w:rPr>
        <w:rFonts w:ascii="Arial" w:hAnsi="Arial" w:hint="default"/>
      </w:rPr>
    </w:lvl>
    <w:lvl w:ilvl="5" w:tplc="C9962916" w:tentative="1">
      <w:start w:val="1"/>
      <w:numFmt w:val="bullet"/>
      <w:lvlText w:val="•"/>
      <w:lvlJc w:val="left"/>
      <w:pPr>
        <w:tabs>
          <w:tab w:val="num" w:pos="4320"/>
        </w:tabs>
        <w:ind w:left="4320" w:hanging="360"/>
      </w:pPr>
      <w:rPr>
        <w:rFonts w:ascii="Arial" w:hAnsi="Arial" w:hint="default"/>
      </w:rPr>
    </w:lvl>
    <w:lvl w:ilvl="6" w:tplc="8704148C" w:tentative="1">
      <w:start w:val="1"/>
      <w:numFmt w:val="bullet"/>
      <w:lvlText w:val="•"/>
      <w:lvlJc w:val="left"/>
      <w:pPr>
        <w:tabs>
          <w:tab w:val="num" w:pos="5040"/>
        </w:tabs>
        <w:ind w:left="5040" w:hanging="360"/>
      </w:pPr>
      <w:rPr>
        <w:rFonts w:ascii="Arial" w:hAnsi="Arial" w:hint="default"/>
      </w:rPr>
    </w:lvl>
    <w:lvl w:ilvl="7" w:tplc="AFC0ECFC" w:tentative="1">
      <w:start w:val="1"/>
      <w:numFmt w:val="bullet"/>
      <w:lvlText w:val="•"/>
      <w:lvlJc w:val="left"/>
      <w:pPr>
        <w:tabs>
          <w:tab w:val="num" w:pos="5760"/>
        </w:tabs>
        <w:ind w:left="5760" w:hanging="360"/>
      </w:pPr>
      <w:rPr>
        <w:rFonts w:ascii="Arial" w:hAnsi="Arial" w:hint="default"/>
      </w:rPr>
    </w:lvl>
    <w:lvl w:ilvl="8" w:tplc="02CA3D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174CA9"/>
    <w:multiLevelType w:val="hybridMultilevel"/>
    <w:tmpl w:val="6A2A6CDA"/>
    <w:lvl w:ilvl="0" w:tplc="6A12D5BA">
      <w:start w:val="1"/>
      <w:numFmt w:val="bullet"/>
      <w:lvlText w:val="•"/>
      <w:lvlJc w:val="left"/>
      <w:pPr>
        <w:tabs>
          <w:tab w:val="num" w:pos="720"/>
        </w:tabs>
        <w:ind w:left="720" w:hanging="360"/>
      </w:pPr>
      <w:rPr>
        <w:rFonts w:ascii="Arial" w:hAnsi="Arial" w:hint="default"/>
      </w:rPr>
    </w:lvl>
    <w:lvl w:ilvl="1" w:tplc="F140A806" w:tentative="1">
      <w:start w:val="1"/>
      <w:numFmt w:val="bullet"/>
      <w:lvlText w:val="•"/>
      <w:lvlJc w:val="left"/>
      <w:pPr>
        <w:tabs>
          <w:tab w:val="num" w:pos="1440"/>
        </w:tabs>
        <w:ind w:left="1440" w:hanging="360"/>
      </w:pPr>
      <w:rPr>
        <w:rFonts w:ascii="Arial" w:hAnsi="Arial" w:hint="default"/>
      </w:rPr>
    </w:lvl>
    <w:lvl w:ilvl="2" w:tplc="974CCF42" w:tentative="1">
      <w:start w:val="1"/>
      <w:numFmt w:val="bullet"/>
      <w:lvlText w:val="•"/>
      <w:lvlJc w:val="left"/>
      <w:pPr>
        <w:tabs>
          <w:tab w:val="num" w:pos="2160"/>
        </w:tabs>
        <w:ind w:left="2160" w:hanging="360"/>
      </w:pPr>
      <w:rPr>
        <w:rFonts w:ascii="Arial" w:hAnsi="Arial" w:hint="default"/>
      </w:rPr>
    </w:lvl>
    <w:lvl w:ilvl="3" w:tplc="97B69288" w:tentative="1">
      <w:start w:val="1"/>
      <w:numFmt w:val="bullet"/>
      <w:lvlText w:val="•"/>
      <w:lvlJc w:val="left"/>
      <w:pPr>
        <w:tabs>
          <w:tab w:val="num" w:pos="2880"/>
        </w:tabs>
        <w:ind w:left="2880" w:hanging="360"/>
      </w:pPr>
      <w:rPr>
        <w:rFonts w:ascii="Arial" w:hAnsi="Arial" w:hint="default"/>
      </w:rPr>
    </w:lvl>
    <w:lvl w:ilvl="4" w:tplc="F586D90A" w:tentative="1">
      <w:start w:val="1"/>
      <w:numFmt w:val="bullet"/>
      <w:lvlText w:val="•"/>
      <w:lvlJc w:val="left"/>
      <w:pPr>
        <w:tabs>
          <w:tab w:val="num" w:pos="3600"/>
        </w:tabs>
        <w:ind w:left="3600" w:hanging="360"/>
      </w:pPr>
      <w:rPr>
        <w:rFonts w:ascii="Arial" w:hAnsi="Arial" w:hint="default"/>
      </w:rPr>
    </w:lvl>
    <w:lvl w:ilvl="5" w:tplc="DDB2AA68" w:tentative="1">
      <w:start w:val="1"/>
      <w:numFmt w:val="bullet"/>
      <w:lvlText w:val="•"/>
      <w:lvlJc w:val="left"/>
      <w:pPr>
        <w:tabs>
          <w:tab w:val="num" w:pos="4320"/>
        </w:tabs>
        <w:ind w:left="4320" w:hanging="360"/>
      </w:pPr>
      <w:rPr>
        <w:rFonts w:ascii="Arial" w:hAnsi="Arial" w:hint="default"/>
      </w:rPr>
    </w:lvl>
    <w:lvl w:ilvl="6" w:tplc="D4741A2C" w:tentative="1">
      <w:start w:val="1"/>
      <w:numFmt w:val="bullet"/>
      <w:lvlText w:val="•"/>
      <w:lvlJc w:val="left"/>
      <w:pPr>
        <w:tabs>
          <w:tab w:val="num" w:pos="5040"/>
        </w:tabs>
        <w:ind w:left="5040" w:hanging="360"/>
      </w:pPr>
      <w:rPr>
        <w:rFonts w:ascii="Arial" w:hAnsi="Arial" w:hint="default"/>
      </w:rPr>
    </w:lvl>
    <w:lvl w:ilvl="7" w:tplc="5C0811AA" w:tentative="1">
      <w:start w:val="1"/>
      <w:numFmt w:val="bullet"/>
      <w:lvlText w:val="•"/>
      <w:lvlJc w:val="left"/>
      <w:pPr>
        <w:tabs>
          <w:tab w:val="num" w:pos="5760"/>
        </w:tabs>
        <w:ind w:left="5760" w:hanging="360"/>
      </w:pPr>
      <w:rPr>
        <w:rFonts w:ascii="Arial" w:hAnsi="Arial" w:hint="default"/>
      </w:rPr>
    </w:lvl>
    <w:lvl w:ilvl="8" w:tplc="0BE49D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1A23C1"/>
    <w:multiLevelType w:val="hybridMultilevel"/>
    <w:tmpl w:val="9E42E8A8"/>
    <w:lvl w:ilvl="0" w:tplc="1F2C471A">
      <w:start w:val="1"/>
      <w:numFmt w:val="bullet"/>
      <w:lvlText w:val=""/>
      <w:lvlJc w:val="left"/>
      <w:pPr>
        <w:tabs>
          <w:tab w:val="num" w:pos="720"/>
        </w:tabs>
        <w:ind w:left="720" w:hanging="360"/>
      </w:pPr>
      <w:rPr>
        <w:rFonts w:ascii="Wingdings" w:hAnsi="Wingdings" w:hint="default"/>
      </w:rPr>
    </w:lvl>
    <w:lvl w:ilvl="1" w:tplc="41CEDA76" w:tentative="1">
      <w:start w:val="1"/>
      <w:numFmt w:val="bullet"/>
      <w:lvlText w:val=""/>
      <w:lvlJc w:val="left"/>
      <w:pPr>
        <w:tabs>
          <w:tab w:val="num" w:pos="1440"/>
        </w:tabs>
        <w:ind w:left="1440" w:hanging="360"/>
      </w:pPr>
      <w:rPr>
        <w:rFonts w:ascii="Wingdings" w:hAnsi="Wingdings" w:hint="default"/>
      </w:rPr>
    </w:lvl>
    <w:lvl w:ilvl="2" w:tplc="881E497A" w:tentative="1">
      <w:start w:val="1"/>
      <w:numFmt w:val="bullet"/>
      <w:lvlText w:val=""/>
      <w:lvlJc w:val="left"/>
      <w:pPr>
        <w:tabs>
          <w:tab w:val="num" w:pos="2160"/>
        </w:tabs>
        <w:ind w:left="2160" w:hanging="360"/>
      </w:pPr>
      <w:rPr>
        <w:rFonts w:ascii="Wingdings" w:hAnsi="Wingdings" w:hint="default"/>
      </w:rPr>
    </w:lvl>
    <w:lvl w:ilvl="3" w:tplc="483EF34A" w:tentative="1">
      <w:start w:val="1"/>
      <w:numFmt w:val="bullet"/>
      <w:lvlText w:val=""/>
      <w:lvlJc w:val="left"/>
      <w:pPr>
        <w:tabs>
          <w:tab w:val="num" w:pos="2880"/>
        </w:tabs>
        <w:ind w:left="2880" w:hanging="360"/>
      </w:pPr>
      <w:rPr>
        <w:rFonts w:ascii="Wingdings" w:hAnsi="Wingdings" w:hint="default"/>
      </w:rPr>
    </w:lvl>
    <w:lvl w:ilvl="4" w:tplc="F50EDD7C" w:tentative="1">
      <w:start w:val="1"/>
      <w:numFmt w:val="bullet"/>
      <w:lvlText w:val=""/>
      <w:lvlJc w:val="left"/>
      <w:pPr>
        <w:tabs>
          <w:tab w:val="num" w:pos="3600"/>
        </w:tabs>
        <w:ind w:left="3600" w:hanging="360"/>
      </w:pPr>
      <w:rPr>
        <w:rFonts w:ascii="Wingdings" w:hAnsi="Wingdings" w:hint="default"/>
      </w:rPr>
    </w:lvl>
    <w:lvl w:ilvl="5" w:tplc="7938B4E4" w:tentative="1">
      <w:start w:val="1"/>
      <w:numFmt w:val="bullet"/>
      <w:lvlText w:val=""/>
      <w:lvlJc w:val="left"/>
      <w:pPr>
        <w:tabs>
          <w:tab w:val="num" w:pos="4320"/>
        </w:tabs>
        <w:ind w:left="4320" w:hanging="360"/>
      </w:pPr>
      <w:rPr>
        <w:rFonts w:ascii="Wingdings" w:hAnsi="Wingdings" w:hint="default"/>
      </w:rPr>
    </w:lvl>
    <w:lvl w:ilvl="6" w:tplc="3D52DF48" w:tentative="1">
      <w:start w:val="1"/>
      <w:numFmt w:val="bullet"/>
      <w:lvlText w:val=""/>
      <w:lvlJc w:val="left"/>
      <w:pPr>
        <w:tabs>
          <w:tab w:val="num" w:pos="5040"/>
        </w:tabs>
        <w:ind w:left="5040" w:hanging="360"/>
      </w:pPr>
      <w:rPr>
        <w:rFonts w:ascii="Wingdings" w:hAnsi="Wingdings" w:hint="default"/>
      </w:rPr>
    </w:lvl>
    <w:lvl w:ilvl="7" w:tplc="4A54F27A" w:tentative="1">
      <w:start w:val="1"/>
      <w:numFmt w:val="bullet"/>
      <w:lvlText w:val=""/>
      <w:lvlJc w:val="left"/>
      <w:pPr>
        <w:tabs>
          <w:tab w:val="num" w:pos="5760"/>
        </w:tabs>
        <w:ind w:left="5760" w:hanging="360"/>
      </w:pPr>
      <w:rPr>
        <w:rFonts w:ascii="Wingdings" w:hAnsi="Wingdings" w:hint="default"/>
      </w:rPr>
    </w:lvl>
    <w:lvl w:ilvl="8" w:tplc="E1C6E31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A91A00"/>
    <w:multiLevelType w:val="multilevel"/>
    <w:tmpl w:val="BBCC03AE"/>
    <w:lvl w:ilvl="0">
      <w:start w:val="1"/>
      <w:numFmt w:val="decimal"/>
      <w:pStyle w:val="Heading1"/>
      <w:suff w:val="space"/>
      <w:lvlText w:val="Slide %1"/>
      <w:lvlJc w:val="left"/>
      <w:pPr>
        <w:ind w:left="0" w:firstLine="0"/>
      </w:pPr>
      <w:rPr>
        <w:b/>
        <w:bCs w:val="0"/>
        <w:i w:val="0"/>
        <w:iCs w:val="0"/>
        <w:caps w:val="0"/>
        <w:smallCaps w:val="0"/>
        <w:strike w:val="0"/>
        <w:dstrike w:val="0"/>
        <w:outline w:val="0"/>
        <w:shadow w:val="0"/>
        <w:emboss w:val="0"/>
        <w:imprint w:val="0"/>
        <w:noProof w:val="0"/>
        <w:vanish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num w:numId="1">
    <w:abstractNumId w:val="1"/>
  </w:num>
  <w:num w:numId="2">
    <w:abstractNumId w:val="13"/>
  </w:num>
  <w:num w:numId="3">
    <w:abstractNumId w:val="26"/>
  </w:num>
  <w:num w:numId="4">
    <w:abstractNumId w:val="12"/>
  </w:num>
  <w:num w:numId="5">
    <w:abstractNumId w:val="22"/>
  </w:num>
  <w:num w:numId="6">
    <w:abstractNumId w:val="10"/>
  </w:num>
  <w:num w:numId="7">
    <w:abstractNumId w:val="28"/>
  </w:num>
  <w:num w:numId="8">
    <w:abstractNumId w:val="23"/>
  </w:num>
  <w:num w:numId="9">
    <w:abstractNumId w:val="14"/>
  </w:num>
  <w:num w:numId="10">
    <w:abstractNumId w:val="27"/>
  </w:num>
  <w:num w:numId="11">
    <w:abstractNumId w:val="7"/>
  </w:num>
  <w:num w:numId="12">
    <w:abstractNumId w:val="16"/>
  </w:num>
  <w:num w:numId="13">
    <w:abstractNumId w:val="21"/>
  </w:num>
  <w:num w:numId="14">
    <w:abstractNumId w:val="3"/>
  </w:num>
  <w:num w:numId="15">
    <w:abstractNumId w:val="6"/>
  </w:num>
  <w:num w:numId="16">
    <w:abstractNumId w:val="19"/>
  </w:num>
  <w:num w:numId="17">
    <w:abstractNumId w:val="25"/>
  </w:num>
  <w:num w:numId="18">
    <w:abstractNumId w:val="0"/>
  </w:num>
  <w:num w:numId="19">
    <w:abstractNumId w:val="20"/>
  </w:num>
  <w:num w:numId="20">
    <w:abstractNumId w:val="11"/>
  </w:num>
  <w:num w:numId="21">
    <w:abstractNumId w:val="17"/>
  </w:num>
  <w:num w:numId="22">
    <w:abstractNumId w:val="4"/>
  </w:num>
  <w:num w:numId="23">
    <w:abstractNumId w:val="24"/>
  </w:num>
  <w:num w:numId="24">
    <w:abstractNumId w:val="2"/>
  </w:num>
  <w:num w:numId="25">
    <w:abstractNumId w:val="5"/>
  </w:num>
  <w:num w:numId="26">
    <w:abstractNumId w:val="15"/>
  </w:num>
  <w:num w:numId="27">
    <w:abstractNumId w:val="18"/>
  </w:num>
  <w:num w:numId="28">
    <w:abstractNumId w:val="9"/>
  </w:num>
  <w:num w:numId="29">
    <w:abstractNumId w:val="8"/>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2B"/>
    <w:rsid w:val="0000029F"/>
    <w:rsid w:val="00003F4D"/>
    <w:rsid w:val="00004BEE"/>
    <w:rsid w:val="0000760E"/>
    <w:rsid w:val="000121B8"/>
    <w:rsid w:val="000226A9"/>
    <w:rsid w:val="00023246"/>
    <w:rsid w:val="00027D75"/>
    <w:rsid w:val="0003405C"/>
    <w:rsid w:val="000417A1"/>
    <w:rsid w:val="000467D0"/>
    <w:rsid w:val="000626C9"/>
    <w:rsid w:val="00064B8A"/>
    <w:rsid w:val="00072775"/>
    <w:rsid w:val="00080E35"/>
    <w:rsid w:val="00081F16"/>
    <w:rsid w:val="00083419"/>
    <w:rsid w:val="00084069"/>
    <w:rsid w:val="000855CE"/>
    <w:rsid w:val="00087DF9"/>
    <w:rsid w:val="00092336"/>
    <w:rsid w:val="00095F2F"/>
    <w:rsid w:val="0009694F"/>
    <w:rsid w:val="000A25F8"/>
    <w:rsid w:val="000A5982"/>
    <w:rsid w:val="000A78FC"/>
    <w:rsid w:val="000B033E"/>
    <w:rsid w:val="000B1DC9"/>
    <w:rsid w:val="000B2A26"/>
    <w:rsid w:val="000B577B"/>
    <w:rsid w:val="000C0C1C"/>
    <w:rsid w:val="000C43ED"/>
    <w:rsid w:val="000D1A39"/>
    <w:rsid w:val="000D2921"/>
    <w:rsid w:val="000D3114"/>
    <w:rsid w:val="000D4DD5"/>
    <w:rsid w:val="000E2A0F"/>
    <w:rsid w:val="000E6743"/>
    <w:rsid w:val="000F1DC1"/>
    <w:rsid w:val="000F3249"/>
    <w:rsid w:val="00110882"/>
    <w:rsid w:val="001114BC"/>
    <w:rsid w:val="00114D92"/>
    <w:rsid w:val="00117607"/>
    <w:rsid w:val="00122A63"/>
    <w:rsid w:val="00125852"/>
    <w:rsid w:val="00125A96"/>
    <w:rsid w:val="00126628"/>
    <w:rsid w:val="001404F8"/>
    <w:rsid w:val="00140E48"/>
    <w:rsid w:val="00142281"/>
    <w:rsid w:val="00145605"/>
    <w:rsid w:val="0015159E"/>
    <w:rsid w:val="00153097"/>
    <w:rsid w:val="00154135"/>
    <w:rsid w:val="001653DB"/>
    <w:rsid w:val="00170AD1"/>
    <w:rsid w:val="00175DD7"/>
    <w:rsid w:val="00176010"/>
    <w:rsid w:val="0017727A"/>
    <w:rsid w:val="001775E2"/>
    <w:rsid w:val="0018166C"/>
    <w:rsid w:val="001922FA"/>
    <w:rsid w:val="0019393B"/>
    <w:rsid w:val="001A5103"/>
    <w:rsid w:val="001B0373"/>
    <w:rsid w:val="001B0858"/>
    <w:rsid w:val="001B0D26"/>
    <w:rsid w:val="001B6DFD"/>
    <w:rsid w:val="001C347D"/>
    <w:rsid w:val="001C6764"/>
    <w:rsid w:val="001D076B"/>
    <w:rsid w:val="001D1027"/>
    <w:rsid w:val="001E03D2"/>
    <w:rsid w:val="001E07FA"/>
    <w:rsid w:val="001E299C"/>
    <w:rsid w:val="001E5A0D"/>
    <w:rsid w:val="001F09A9"/>
    <w:rsid w:val="001F2267"/>
    <w:rsid w:val="001F3DDA"/>
    <w:rsid w:val="001F5C8D"/>
    <w:rsid w:val="002000F5"/>
    <w:rsid w:val="0020066B"/>
    <w:rsid w:val="00207535"/>
    <w:rsid w:val="00214B38"/>
    <w:rsid w:val="00214D1B"/>
    <w:rsid w:val="00215230"/>
    <w:rsid w:val="00216C2D"/>
    <w:rsid w:val="00217615"/>
    <w:rsid w:val="002203DA"/>
    <w:rsid w:val="00223ACE"/>
    <w:rsid w:val="00226858"/>
    <w:rsid w:val="00227D3D"/>
    <w:rsid w:val="00231FEE"/>
    <w:rsid w:val="002321BB"/>
    <w:rsid w:val="002365D0"/>
    <w:rsid w:val="002372F5"/>
    <w:rsid w:val="00244F99"/>
    <w:rsid w:val="00246C54"/>
    <w:rsid w:val="0025029F"/>
    <w:rsid w:val="00251640"/>
    <w:rsid w:val="00251753"/>
    <w:rsid w:val="00252216"/>
    <w:rsid w:val="00254A35"/>
    <w:rsid w:val="00255DEE"/>
    <w:rsid w:val="00257BDB"/>
    <w:rsid w:val="00261407"/>
    <w:rsid w:val="00261F69"/>
    <w:rsid w:val="002716CC"/>
    <w:rsid w:val="00272456"/>
    <w:rsid w:val="00276381"/>
    <w:rsid w:val="002870C5"/>
    <w:rsid w:val="00293914"/>
    <w:rsid w:val="00294E61"/>
    <w:rsid w:val="002A24A4"/>
    <w:rsid w:val="002A4540"/>
    <w:rsid w:val="002B0A3B"/>
    <w:rsid w:val="002B5E03"/>
    <w:rsid w:val="002B6BE1"/>
    <w:rsid w:val="002C42C8"/>
    <w:rsid w:val="002D0A66"/>
    <w:rsid w:val="002D5540"/>
    <w:rsid w:val="002D5747"/>
    <w:rsid w:val="002E0030"/>
    <w:rsid w:val="002E021E"/>
    <w:rsid w:val="00301CEF"/>
    <w:rsid w:val="00301DEE"/>
    <w:rsid w:val="003027FC"/>
    <w:rsid w:val="0030649A"/>
    <w:rsid w:val="003071CB"/>
    <w:rsid w:val="00323243"/>
    <w:rsid w:val="00323C7F"/>
    <w:rsid w:val="003240DB"/>
    <w:rsid w:val="003243D1"/>
    <w:rsid w:val="0033161D"/>
    <w:rsid w:val="00333CE1"/>
    <w:rsid w:val="00344C91"/>
    <w:rsid w:val="00345726"/>
    <w:rsid w:val="00352FEA"/>
    <w:rsid w:val="00353AA6"/>
    <w:rsid w:val="003561C0"/>
    <w:rsid w:val="0036121C"/>
    <w:rsid w:val="00362FF2"/>
    <w:rsid w:val="003639F1"/>
    <w:rsid w:val="003701EC"/>
    <w:rsid w:val="0037398E"/>
    <w:rsid w:val="00374DD1"/>
    <w:rsid w:val="0038199D"/>
    <w:rsid w:val="003837ED"/>
    <w:rsid w:val="00386892"/>
    <w:rsid w:val="00386C73"/>
    <w:rsid w:val="0039221D"/>
    <w:rsid w:val="003950BE"/>
    <w:rsid w:val="00397C00"/>
    <w:rsid w:val="003A23BD"/>
    <w:rsid w:val="003A489F"/>
    <w:rsid w:val="003A7ED1"/>
    <w:rsid w:val="003B1677"/>
    <w:rsid w:val="003B37A9"/>
    <w:rsid w:val="003B5405"/>
    <w:rsid w:val="003C30F3"/>
    <w:rsid w:val="003C4D02"/>
    <w:rsid w:val="003C7442"/>
    <w:rsid w:val="003C7C4D"/>
    <w:rsid w:val="003D2D77"/>
    <w:rsid w:val="003D43EA"/>
    <w:rsid w:val="003D6037"/>
    <w:rsid w:val="003E03DC"/>
    <w:rsid w:val="003E2FAD"/>
    <w:rsid w:val="003E4FC2"/>
    <w:rsid w:val="003E5B46"/>
    <w:rsid w:val="003E7368"/>
    <w:rsid w:val="003F29FD"/>
    <w:rsid w:val="00400148"/>
    <w:rsid w:val="00400FAE"/>
    <w:rsid w:val="004026BD"/>
    <w:rsid w:val="00404DD7"/>
    <w:rsid w:val="00405F9C"/>
    <w:rsid w:val="00407EE8"/>
    <w:rsid w:val="00411488"/>
    <w:rsid w:val="00411F08"/>
    <w:rsid w:val="00413636"/>
    <w:rsid w:val="004165CA"/>
    <w:rsid w:val="00417362"/>
    <w:rsid w:val="00420CC6"/>
    <w:rsid w:val="004252FC"/>
    <w:rsid w:val="00425714"/>
    <w:rsid w:val="00432E17"/>
    <w:rsid w:val="00432FE1"/>
    <w:rsid w:val="004337D7"/>
    <w:rsid w:val="00436B47"/>
    <w:rsid w:val="00442DF7"/>
    <w:rsid w:val="00443CBC"/>
    <w:rsid w:val="0045288F"/>
    <w:rsid w:val="0045446C"/>
    <w:rsid w:val="00462DA0"/>
    <w:rsid w:val="004635E9"/>
    <w:rsid w:val="004641D8"/>
    <w:rsid w:val="00466333"/>
    <w:rsid w:val="004678A0"/>
    <w:rsid w:val="0047112A"/>
    <w:rsid w:val="00481387"/>
    <w:rsid w:val="00481ABE"/>
    <w:rsid w:val="004910F1"/>
    <w:rsid w:val="00493262"/>
    <w:rsid w:val="004A61F5"/>
    <w:rsid w:val="004B0097"/>
    <w:rsid w:val="004B24D1"/>
    <w:rsid w:val="004B460B"/>
    <w:rsid w:val="004B69BE"/>
    <w:rsid w:val="004C0129"/>
    <w:rsid w:val="004C5888"/>
    <w:rsid w:val="004C77FD"/>
    <w:rsid w:val="004C7A49"/>
    <w:rsid w:val="004D0E72"/>
    <w:rsid w:val="004D14F0"/>
    <w:rsid w:val="004D5ED3"/>
    <w:rsid w:val="004D68EF"/>
    <w:rsid w:val="004D7462"/>
    <w:rsid w:val="004D7C07"/>
    <w:rsid w:val="004E522B"/>
    <w:rsid w:val="004E7A9A"/>
    <w:rsid w:val="004F6EFA"/>
    <w:rsid w:val="004F7F02"/>
    <w:rsid w:val="0050248C"/>
    <w:rsid w:val="005033F8"/>
    <w:rsid w:val="00507B84"/>
    <w:rsid w:val="00513233"/>
    <w:rsid w:val="00514B99"/>
    <w:rsid w:val="005158F1"/>
    <w:rsid w:val="005174BD"/>
    <w:rsid w:val="00520FE3"/>
    <w:rsid w:val="00522224"/>
    <w:rsid w:val="00524A8A"/>
    <w:rsid w:val="00527215"/>
    <w:rsid w:val="00532C22"/>
    <w:rsid w:val="00533A00"/>
    <w:rsid w:val="00535008"/>
    <w:rsid w:val="00536200"/>
    <w:rsid w:val="00536EEC"/>
    <w:rsid w:val="005374A4"/>
    <w:rsid w:val="00542D38"/>
    <w:rsid w:val="00546434"/>
    <w:rsid w:val="00550ECD"/>
    <w:rsid w:val="00551314"/>
    <w:rsid w:val="00553D09"/>
    <w:rsid w:val="005630F1"/>
    <w:rsid w:val="00566CE9"/>
    <w:rsid w:val="005676CF"/>
    <w:rsid w:val="00580967"/>
    <w:rsid w:val="005820DE"/>
    <w:rsid w:val="0058222D"/>
    <w:rsid w:val="0058245F"/>
    <w:rsid w:val="00582C09"/>
    <w:rsid w:val="0058527C"/>
    <w:rsid w:val="00586DCA"/>
    <w:rsid w:val="00592A42"/>
    <w:rsid w:val="005953A4"/>
    <w:rsid w:val="005A09C8"/>
    <w:rsid w:val="005A3612"/>
    <w:rsid w:val="005B0421"/>
    <w:rsid w:val="005B06FB"/>
    <w:rsid w:val="005B2109"/>
    <w:rsid w:val="005B2197"/>
    <w:rsid w:val="005C2879"/>
    <w:rsid w:val="005E4058"/>
    <w:rsid w:val="005E7BB3"/>
    <w:rsid w:val="005F1EEE"/>
    <w:rsid w:val="005F289B"/>
    <w:rsid w:val="005F5605"/>
    <w:rsid w:val="0060111D"/>
    <w:rsid w:val="00611601"/>
    <w:rsid w:val="00621393"/>
    <w:rsid w:val="0062229A"/>
    <w:rsid w:val="006242FE"/>
    <w:rsid w:val="00626D4D"/>
    <w:rsid w:val="00631EE2"/>
    <w:rsid w:val="00633AD6"/>
    <w:rsid w:val="00641F1D"/>
    <w:rsid w:val="00643FCB"/>
    <w:rsid w:val="00650987"/>
    <w:rsid w:val="00653447"/>
    <w:rsid w:val="0065423F"/>
    <w:rsid w:val="00654335"/>
    <w:rsid w:val="00664E0B"/>
    <w:rsid w:val="00670AD0"/>
    <w:rsid w:val="00671F87"/>
    <w:rsid w:val="00675CDD"/>
    <w:rsid w:val="00685A78"/>
    <w:rsid w:val="00690772"/>
    <w:rsid w:val="0069129E"/>
    <w:rsid w:val="00691488"/>
    <w:rsid w:val="006A2529"/>
    <w:rsid w:val="006A5329"/>
    <w:rsid w:val="006B36A4"/>
    <w:rsid w:val="006B683C"/>
    <w:rsid w:val="006C2855"/>
    <w:rsid w:val="006C6CEE"/>
    <w:rsid w:val="006C6FE7"/>
    <w:rsid w:val="006D05ED"/>
    <w:rsid w:val="006D1B6E"/>
    <w:rsid w:val="006D4A83"/>
    <w:rsid w:val="006D5757"/>
    <w:rsid w:val="006D62BC"/>
    <w:rsid w:val="006E0DD0"/>
    <w:rsid w:val="006E3D2C"/>
    <w:rsid w:val="006E6208"/>
    <w:rsid w:val="006F09D7"/>
    <w:rsid w:val="006F2D88"/>
    <w:rsid w:val="006F4284"/>
    <w:rsid w:val="006F4BB9"/>
    <w:rsid w:val="00701E8D"/>
    <w:rsid w:val="00706B39"/>
    <w:rsid w:val="00714701"/>
    <w:rsid w:val="00723885"/>
    <w:rsid w:val="00736214"/>
    <w:rsid w:val="00737B68"/>
    <w:rsid w:val="00740824"/>
    <w:rsid w:val="00741454"/>
    <w:rsid w:val="00744D41"/>
    <w:rsid w:val="00745FB8"/>
    <w:rsid w:val="00747D7B"/>
    <w:rsid w:val="007572CE"/>
    <w:rsid w:val="00760270"/>
    <w:rsid w:val="0076116E"/>
    <w:rsid w:val="00764CE0"/>
    <w:rsid w:val="0076508C"/>
    <w:rsid w:val="0079218D"/>
    <w:rsid w:val="00796C6F"/>
    <w:rsid w:val="007A2C10"/>
    <w:rsid w:val="007A4047"/>
    <w:rsid w:val="007A4E55"/>
    <w:rsid w:val="007B1CD0"/>
    <w:rsid w:val="007B1D62"/>
    <w:rsid w:val="007B3549"/>
    <w:rsid w:val="007C3CF8"/>
    <w:rsid w:val="007C477D"/>
    <w:rsid w:val="007C55F2"/>
    <w:rsid w:val="007C6C0E"/>
    <w:rsid w:val="007C6D3B"/>
    <w:rsid w:val="007E6CCD"/>
    <w:rsid w:val="007F2A74"/>
    <w:rsid w:val="007F2D50"/>
    <w:rsid w:val="007F3A02"/>
    <w:rsid w:val="007F5DDE"/>
    <w:rsid w:val="007F6004"/>
    <w:rsid w:val="007F6E83"/>
    <w:rsid w:val="00800B30"/>
    <w:rsid w:val="00807E28"/>
    <w:rsid w:val="00813164"/>
    <w:rsid w:val="00815FA5"/>
    <w:rsid w:val="00821C90"/>
    <w:rsid w:val="00823564"/>
    <w:rsid w:val="008236C8"/>
    <w:rsid w:val="00831A2B"/>
    <w:rsid w:val="00842399"/>
    <w:rsid w:val="00843746"/>
    <w:rsid w:val="00844D10"/>
    <w:rsid w:val="00854DF8"/>
    <w:rsid w:val="00873821"/>
    <w:rsid w:val="00880604"/>
    <w:rsid w:val="00882DE1"/>
    <w:rsid w:val="00884212"/>
    <w:rsid w:val="00886B48"/>
    <w:rsid w:val="00886D36"/>
    <w:rsid w:val="00886F22"/>
    <w:rsid w:val="00892275"/>
    <w:rsid w:val="00892553"/>
    <w:rsid w:val="008A0D2B"/>
    <w:rsid w:val="008A1B7A"/>
    <w:rsid w:val="008A3E1A"/>
    <w:rsid w:val="008A6C15"/>
    <w:rsid w:val="008A71B9"/>
    <w:rsid w:val="008A7D52"/>
    <w:rsid w:val="008B69A5"/>
    <w:rsid w:val="008B6B38"/>
    <w:rsid w:val="008C0C17"/>
    <w:rsid w:val="008C16F8"/>
    <w:rsid w:val="008C1919"/>
    <w:rsid w:val="008C3D29"/>
    <w:rsid w:val="008C683A"/>
    <w:rsid w:val="008C7CAA"/>
    <w:rsid w:val="008D00BE"/>
    <w:rsid w:val="008D1F39"/>
    <w:rsid w:val="008D4CDC"/>
    <w:rsid w:val="008D6A2C"/>
    <w:rsid w:val="008D7485"/>
    <w:rsid w:val="008E0760"/>
    <w:rsid w:val="008E746C"/>
    <w:rsid w:val="008E78BA"/>
    <w:rsid w:val="008F36A8"/>
    <w:rsid w:val="008F43FE"/>
    <w:rsid w:val="0090265E"/>
    <w:rsid w:val="009030A1"/>
    <w:rsid w:val="009031A6"/>
    <w:rsid w:val="0090332E"/>
    <w:rsid w:val="00912CB3"/>
    <w:rsid w:val="00914660"/>
    <w:rsid w:val="0091544D"/>
    <w:rsid w:val="00916FFD"/>
    <w:rsid w:val="009305D4"/>
    <w:rsid w:val="00937237"/>
    <w:rsid w:val="0094098C"/>
    <w:rsid w:val="009441EC"/>
    <w:rsid w:val="00947C68"/>
    <w:rsid w:val="009568ED"/>
    <w:rsid w:val="00960685"/>
    <w:rsid w:val="00962ED6"/>
    <w:rsid w:val="00966D8B"/>
    <w:rsid w:val="00971247"/>
    <w:rsid w:val="00976BD3"/>
    <w:rsid w:val="00982FF0"/>
    <w:rsid w:val="00987BAF"/>
    <w:rsid w:val="00996132"/>
    <w:rsid w:val="00997614"/>
    <w:rsid w:val="009977C1"/>
    <w:rsid w:val="009A5499"/>
    <w:rsid w:val="009B1CF8"/>
    <w:rsid w:val="009C5199"/>
    <w:rsid w:val="009C5E81"/>
    <w:rsid w:val="009D3B0E"/>
    <w:rsid w:val="009D4514"/>
    <w:rsid w:val="009D7715"/>
    <w:rsid w:val="009E1F8C"/>
    <w:rsid w:val="009E7073"/>
    <w:rsid w:val="009F12F2"/>
    <w:rsid w:val="009F431B"/>
    <w:rsid w:val="009F46C6"/>
    <w:rsid w:val="009F7C5D"/>
    <w:rsid w:val="00A013E4"/>
    <w:rsid w:val="00A01602"/>
    <w:rsid w:val="00A03663"/>
    <w:rsid w:val="00A06B19"/>
    <w:rsid w:val="00A1150D"/>
    <w:rsid w:val="00A11DBA"/>
    <w:rsid w:val="00A17F98"/>
    <w:rsid w:val="00A2205B"/>
    <w:rsid w:val="00A22930"/>
    <w:rsid w:val="00A3023F"/>
    <w:rsid w:val="00A32E56"/>
    <w:rsid w:val="00A343DC"/>
    <w:rsid w:val="00A40A8F"/>
    <w:rsid w:val="00A475C4"/>
    <w:rsid w:val="00A57803"/>
    <w:rsid w:val="00A60F2C"/>
    <w:rsid w:val="00A66618"/>
    <w:rsid w:val="00A67941"/>
    <w:rsid w:val="00A7250C"/>
    <w:rsid w:val="00A72616"/>
    <w:rsid w:val="00A75CE8"/>
    <w:rsid w:val="00A8395E"/>
    <w:rsid w:val="00A854A7"/>
    <w:rsid w:val="00A868CB"/>
    <w:rsid w:val="00A921DB"/>
    <w:rsid w:val="00A93656"/>
    <w:rsid w:val="00A95295"/>
    <w:rsid w:val="00A959A5"/>
    <w:rsid w:val="00A960D8"/>
    <w:rsid w:val="00A97CC5"/>
    <w:rsid w:val="00AA525D"/>
    <w:rsid w:val="00AA6598"/>
    <w:rsid w:val="00AA7E28"/>
    <w:rsid w:val="00AB4D98"/>
    <w:rsid w:val="00AB4DA3"/>
    <w:rsid w:val="00AB64C0"/>
    <w:rsid w:val="00AD017F"/>
    <w:rsid w:val="00AD339C"/>
    <w:rsid w:val="00AD3C8E"/>
    <w:rsid w:val="00AD5033"/>
    <w:rsid w:val="00AD5734"/>
    <w:rsid w:val="00AD6476"/>
    <w:rsid w:val="00AE0E74"/>
    <w:rsid w:val="00AE3390"/>
    <w:rsid w:val="00AE3C71"/>
    <w:rsid w:val="00AE6A7C"/>
    <w:rsid w:val="00AF0E7B"/>
    <w:rsid w:val="00AF3BD1"/>
    <w:rsid w:val="00AF4643"/>
    <w:rsid w:val="00AF4769"/>
    <w:rsid w:val="00AF69D9"/>
    <w:rsid w:val="00AF6CFC"/>
    <w:rsid w:val="00B01C7A"/>
    <w:rsid w:val="00B01ED0"/>
    <w:rsid w:val="00B10B32"/>
    <w:rsid w:val="00B13173"/>
    <w:rsid w:val="00B16A6F"/>
    <w:rsid w:val="00B206CA"/>
    <w:rsid w:val="00B2430F"/>
    <w:rsid w:val="00B268D9"/>
    <w:rsid w:val="00B27085"/>
    <w:rsid w:val="00B32A1C"/>
    <w:rsid w:val="00B32C73"/>
    <w:rsid w:val="00B32CA1"/>
    <w:rsid w:val="00B33EF8"/>
    <w:rsid w:val="00B340AE"/>
    <w:rsid w:val="00B35F59"/>
    <w:rsid w:val="00B36F27"/>
    <w:rsid w:val="00B373D5"/>
    <w:rsid w:val="00B43311"/>
    <w:rsid w:val="00B438E9"/>
    <w:rsid w:val="00B44343"/>
    <w:rsid w:val="00B50233"/>
    <w:rsid w:val="00B5053B"/>
    <w:rsid w:val="00B541F0"/>
    <w:rsid w:val="00B565FE"/>
    <w:rsid w:val="00B619C9"/>
    <w:rsid w:val="00B64AE9"/>
    <w:rsid w:val="00B663CD"/>
    <w:rsid w:val="00B67552"/>
    <w:rsid w:val="00B740A8"/>
    <w:rsid w:val="00B76375"/>
    <w:rsid w:val="00B7712B"/>
    <w:rsid w:val="00B817BB"/>
    <w:rsid w:val="00B84F9A"/>
    <w:rsid w:val="00B8502F"/>
    <w:rsid w:val="00B85DB8"/>
    <w:rsid w:val="00BA0A3A"/>
    <w:rsid w:val="00BA17F5"/>
    <w:rsid w:val="00BB0B1B"/>
    <w:rsid w:val="00BB1BE1"/>
    <w:rsid w:val="00BC380C"/>
    <w:rsid w:val="00BC4B02"/>
    <w:rsid w:val="00BC57D7"/>
    <w:rsid w:val="00BC68EC"/>
    <w:rsid w:val="00BC7E51"/>
    <w:rsid w:val="00BE0B9F"/>
    <w:rsid w:val="00BE6298"/>
    <w:rsid w:val="00BE67FF"/>
    <w:rsid w:val="00BF2EAF"/>
    <w:rsid w:val="00BF5B60"/>
    <w:rsid w:val="00C02E9E"/>
    <w:rsid w:val="00C069DD"/>
    <w:rsid w:val="00C0792A"/>
    <w:rsid w:val="00C12D90"/>
    <w:rsid w:val="00C226A1"/>
    <w:rsid w:val="00C24A83"/>
    <w:rsid w:val="00C30872"/>
    <w:rsid w:val="00C34D96"/>
    <w:rsid w:val="00C37ACB"/>
    <w:rsid w:val="00C40B0A"/>
    <w:rsid w:val="00C46D7D"/>
    <w:rsid w:val="00C47BEE"/>
    <w:rsid w:val="00C50913"/>
    <w:rsid w:val="00C538E1"/>
    <w:rsid w:val="00C61885"/>
    <w:rsid w:val="00C632DC"/>
    <w:rsid w:val="00C71894"/>
    <w:rsid w:val="00C760A4"/>
    <w:rsid w:val="00C82F4E"/>
    <w:rsid w:val="00C869F4"/>
    <w:rsid w:val="00C92705"/>
    <w:rsid w:val="00CA6CA0"/>
    <w:rsid w:val="00CA79EC"/>
    <w:rsid w:val="00CB0B78"/>
    <w:rsid w:val="00CB121C"/>
    <w:rsid w:val="00CB32CD"/>
    <w:rsid w:val="00CB3B12"/>
    <w:rsid w:val="00CC4735"/>
    <w:rsid w:val="00CC6E8C"/>
    <w:rsid w:val="00CD5F58"/>
    <w:rsid w:val="00CD7C55"/>
    <w:rsid w:val="00CE1DF5"/>
    <w:rsid w:val="00CE520F"/>
    <w:rsid w:val="00CF0103"/>
    <w:rsid w:val="00CF1FC0"/>
    <w:rsid w:val="00CF29F5"/>
    <w:rsid w:val="00CF5EFA"/>
    <w:rsid w:val="00D01E5B"/>
    <w:rsid w:val="00D118E5"/>
    <w:rsid w:val="00D12376"/>
    <w:rsid w:val="00D14B59"/>
    <w:rsid w:val="00D16857"/>
    <w:rsid w:val="00D16F24"/>
    <w:rsid w:val="00D17AA4"/>
    <w:rsid w:val="00D20F3A"/>
    <w:rsid w:val="00D214FC"/>
    <w:rsid w:val="00D21880"/>
    <w:rsid w:val="00D325CB"/>
    <w:rsid w:val="00D33D76"/>
    <w:rsid w:val="00D34B3C"/>
    <w:rsid w:val="00D35565"/>
    <w:rsid w:val="00D4210A"/>
    <w:rsid w:val="00D457F5"/>
    <w:rsid w:val="00D46469"/>
    <w:rsid w:val="00D50E2A"/>
    <w:rsid w:val="00D52390"/>
    <w:rsid w:val="00D5543E"/>
    <w:rsid w:val="00D60041"/>
    <w:rsid w:val="00D66299"/>
    <w:rsid w:val="00D66330"/>
    <w:rsid w:val="00D66EC2"/>
    <w:rsid w:val="00D720FA"/>
    <w:rsid w:val="00D73127"/>
    <w:rsid w:val="00D81C35"/>
    <w:rsid w:val="00D855F3"/>
    <w:rsid w:val="00D95BCD"/>
    <w:rsid w:val="00DA4399"/>
    <w:rsid w:val="00DB07FA"/>
    <w:rsid w:val="00DB0EFE"/>
    <w:rsid w:val="00DB165B"/>
    <w:rsid w:val="00DB1C48"/>
    <w:rsid w:val="00DC02EB"/>
    <w:rsid w:val="00DC12FC"/>
    <w:rsid w:val="00DC1561"/>
    <w:rsid w:val="00DC6215"/>
    <w:rsid w:val="00DD2BE0"/>
    <w:rsid w:val="00DD3A07"/>
    <w:rsid w:val="00DD4C7C"/>
    <w:rsid w:val="00DE17BF"/>
    <w:rsid w:val="00DE1A1B"/>
    <w:rsid w:val="00DE2800"/>
    <w:rsid w:val="00DE62B1"/>
    <w:rsid w:val="00DE7535"/>
    <w:rsid w:val="00DF2D3E"/>
    <w:rsid w:val="00E0530F"/>
    <w:rsid w:val="00E059F2"/>
    <w:rsid w:val="00E05F24"/>
    <w:rsid w:val="00E07D01"/>
    <w:rsid w:val="00E136CB"/>
    <w:rsid w:val="00E16581"/>
    <w:rsid w:val="00E25C09"/>
    <w:rsid w:val="00E30D32"/>
    <w:rsid w:val="00E31A1A"/>
    <w:rsid w:val="00E31A7F"/>
    <w:rsid w:val="00E33AAF"/>
    <w:rsid w:val="00E3716E"/>
    <w:rsid w:val="00E40DC7"/>
    <w:rsid w:val="00E41298"/>
    <w:rsid w:val="00E4161C"/>
    <w:rsid w:val="00E4496F"/>
    <w:rsid w:val="00E50D3F"/>
    <w:rsid w:val="00E51659"/>
    <w:rsid w:val="00E527E3"/>
    <w:rsid w:val="00E52B3A"/>
    <w:rsid w:val="00E56BDD"/>
    <w:rsid w:val="00E57435"/>
    <w:rsid w:val="00E639C2"/>
    <w:rsid w:val="00E64195"/>
    <w:rsid w:val="00E64BA2"/>
    <w:rsid w:val="00E64D31"/>
    <w:rsid w:val="00E64ECE"/>
    <w:rsid w:val="00E661EC"/>
    <w:rsid w:val="00E753A5"/>
    <w:rsid w:val="00E77927"/>
    <w:rsid w:val="00E81CE9"/>
    <w:rsid w:val="00E87460"/>
    <w:rsid w:val="00E8776B"/>
    <w:rsid w:val="00E903A8"/>
    <w:rsid w:val="00E908BA"/>
    <w:rsid w:val="00E91707"/>
    <w:rsid w:val="00E9734C"/>
    <w:rsid w:val="00E9738F"/>
    <w:rsid w:val="00EA15E4"/>
    <w:rsid w:val="00EA2442"/>
    <w:rsid w:val="00EB13D8"/>
    <w:rsid w:val="00EB22E9"/>
    <w:rsid w:val="00EB4749"/>
    <w:rsid w:val="00EB506D"/>
    <w:rsid w:val="00EB50ED"/>
    <w:rsid w:val="00EB76BD"/>
    <w:rsid w:val="00EB7849"/>
    <w:rsid w:val="00EC081A"/>
    <w:rsid w:val="00EC2DDC"/>
    <w:rsid w:val="00EC3056"/>
    <w:rsid w:val="00EC537D"/>
    <w:rsid w:val="00ED0538"/>
    <w:rsid w:val="00ED3789"/>
    <w:rsid w:val="00ED4FF4"/>
    <w:rsid w:val="00ED59CB"/>
    <w:rsid w:val="00EE3E5C"/>
    <w:rsid w:val="00EF0F2D"/>
    <w:rsid w:val="00EF303E"/>
    <w:rsid w:val="00EF7E81"/>
    <w:rsid w:val="00F01CBB"/>
    <w:rsid w:val="00F02327"/>
    <w:rsid w:val="00F02413"/>
    <w:rsid w:val="00F02B8E"/>
    <w:rsid w:val="00F05123"/>
    <w:rsid w:val="00F11A8A"/>
    <w:rsid w:val="00F13088"/>
    <w:rsid w:val="00F1753B"/>
    <w:rsid w:val="00F2295C"/>
    <w:rsid w:val="00F358ED"/>
    <w:rsid w:val="00F401FD"/>
    <w:rsid w:val="00F423BC"/>
    <w:rsid w:val="00F42B80"/>
    <w:rsid w:val="00F50882"/>
    <w:rsid w:val="00F51789"/>
    <w:rsid w:val="00F521A5"/>
    <w:rsid w:val="00F56BA1"/>
    <w:rsid w:val="00F5755B"/>
    <w:rsid w:val="00F60E01"/>
    <w:rsid w:val="00F61BFC"/>
    <w:rsid w:val="00F663AB"/>
    <w:rsid w:val="00F7045E"/>
    <w:rsid w:val="00F75121"/>
    <w:rsid w:val="00F75129"/>
    <w:rsid w:val="00F75DC5"/>
    <w:rsid w:val="00F80B32"/>
    <w:rsid w:val="00F841BB"/>
    <w:rsid w:val="00F85AAF"/>
    <w:rsid w:val="00F924C9"/>
    <w:rsid w:val="00F92E05"/>
    <w:rsid w:val="00F93296"/>
    <w:rsid w:val="00F956E3"/>
    <w:rsid w:val="00F966DC"/>
    <w:rsid w:val="00FB2792"/>
    <w:rsid w:val="00FB31DD"/>
    <w:rsid w:val="00FB5976"/>
    <w:rsid w:val="00FC3A0F"/>
    <w:rsid w:val="00FC5EC7"/>
    <w:rsid w:val="00FD4FC3"/>
    <w:rsid w:val="00FD69F5"/>
    <w:rsid w:val="00FD7591"/>
    <w:rsid w:val="00FD7AE6"/>
    <w:rsid w:val="00FE17F1"/>
    <w:rsid w:val="00FE2CE9"/>
    <w:rsid w:val="00FE6FFA"/>
    <w:rsid w:val="00FE79D0"/>
    <w:rsid w:val="00FF36BF"/>
    <w:rsid w:val="00FF58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CFD83"/>
  <w15:chartTrackingRefBased/>
  <w15:docId w15:val="{E3F2FAEB-E391-454D-BAB1-76316AED7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C7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54135"/>
    <w:pPr>
      <w:keepNext/>
      <w:keepLines/>
      <w:numPr>
        <w:numId w:val="30"/>
      </w:numPr>
      <w:spacing w:before="240" w:line="259" w:lineRule="auto"/>
      <w:outlineLvl w:val="0"/>
    </w:pPr>
    <w:rPr>
      <w:rFonts w:ascii="Calibri" w:eastAsiaTheme="majorEastAsia" w:hAnsi="Calibri" w:cstheme="majorBidi"/>
      <w:b/>
      <w:sz w:val="32"/>
      <w:szCs w:val="32"/>
    </w:rPr>
  </w:style>
  <w:style w:type="paragraph" w:styleId="Heading2">
    <w:name w:val="heading 2"/>
    <w:basedOn w:val="Normal"/>
    <w:next w:val="Normal"/>
    <w:link w:val="Heading2Char"/>
    <w:uiPriority w:val="9"/>
    <w:unhideWhenUsed/>
    <w:qFormat/>
    <w:rsid w:val="00CB3B12"/>
    <w:pPr>
      <w:keepNext/>
      <w:keepLines/>
      <w:numPr>
        <w:ilvl w:val="1"/>
        <w:numId w:val="30"/>
      </w:numPr>
      <w:spacing w:before="40" w:line="259"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670AD0"/>
    <w:pPr>
      <w:keepNext/>
      <w:keepLines/>
      <w:numPr>
        <w:ilvl w:val="2"/>
        <w:numId w:val="30"/>
      </w:numPr>
      <w:spacing w:before="40" w:line="259" w:lineRule="auto"/>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670AD0"/>
    <w:pPr>
      <w:keepNext/>
      <w:keepLines/>
      <w:numPr>
        <w:ilvl w:val="3"/>
        <w:numId w:val="30"/>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670AD0"/>
    <w:pPr>
      <w:keepNext/>
      <w:keepLines/>
      <w:numPr>
        <w:ilvl w:val="4"/>
        <w:numId w:val="30"/>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670AD0"/>
    <w:pPr>
      <w:keepNext/>
      <w:keepLines/>
      <w:numPr>
        <w:ilvl w:val="5"/>
        <w:numId w:val="30"/>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670AD0"/>
    <w:pPr>
      <w:keepNext/>
      <w:keepLines/>
      <w:numPr>
        <w:ilvl w:val="6"/>
        <w:numId w:val="30"/>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70AD0"/>
    <w:pPr>
      <w:keepNext/>
      <w:keepLines/>
      <w:numPr>
        <w:ilvl w:val="7"/>
        <w:numId w:val="30"/>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AD0"/>
    <w:pPr>
      <w:keepNext/>
      <w:keepLines/>
      <w:numPr>
        <w:ilvl w:val="8"/>
        <w:numId w:val="3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565FE"/>
    <w:pPr>
      <w:spacing w:after="0" w:line="240" w:lineRule="auto"/>
    </w:pPr>
  </w:style>
  <w:style w:type="paragraph" w:styleId="ListParagraph">
    <w:name w:val="List Paragraph"/>
    <w:basedOn w:val="Normal"/>
    <w:uiPriority w:val="34"/>
    <w:qFormat/>
    <w:rsid w:val="00B2430F"/>
    <w:pPr>
      <w:spacing w:after="160" w:line="259"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B131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73"/>
    <w:rPr>
      <w:rFonts w:ascii="Segoe UI" w:hAnsi="Segoe UI" w:cs="Segoe UI"/>
      <w:sz w:val="18"/>
      <w:szCs w:val="18"/>
    </w:rPr>
  </w:style>
  <w:style w:type="paragraph" w:styleId="NormalWeb">
    <w:name w:val="Normal (Web)"/>
    <w:basedOn w:val="Normal"/>
    <w:uiPriority w:val="99"/>
    <w:semiHidden/>
    <w:unhideWhenUsed/>
    <w:rsid w:val="00A03663"/>
    <w:pPr>
      <w:spacing w:before="100" w:beforeAutospacing="1" w:after="100" w:afterAutospacing="1"/>
    </w:pPr>
  </w:style>
  <w:style w:type="character" w:styleId="Hyperlink">
    <w:name w:val="Hyperlink"/>
    <w:basedOn w:val="DefaultParagraphFont"/>
    <w:uiPriority w:val="99"/>
    <w:unhideWhenUsed/>
    <w:rsid w:val="00586DCA"/>
    <w:rPr>
      <w:color w:val="0563C1" w:themeColor="hyperlink"/>
      <w:u w:val="single"/>
    </w:rPr>
  </w:style>
  <w:style w:type="paragraph" w:styleId="Title">
    <w:name w:val="Title"/>
    <w:basedOn w:val="Normal"/>
    <w:next w:val="Normal"/>
    <w:link w:val="TitleChar"/>
    <w:uiPriority w:val="10"/>
    <w:qFormat/>
    <w:rsid w:val="00B84F9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F9A"/>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154135"/>
    <w:rPr>
      <w:rFonts w:ascii="Calibri" w:eastAsiaTheme="majorEastAsia" w:hAnsi="Calibri" w:cstheme="majorBidi"/>
      <w:b/>
      <w:sz w:val="32"/>
      <w:szCs w:val="32"/>
    </w:rPr>
  </w:style>
  <w:style w:type="character" w:styleId="CommentReference">
    <w:name w:val="annotation reference"/>
    <w:basedOn w:val="DefaultParagraphFont"/>
    <w:uiPriority w:val="99"/>
    <w:semiHidden/>
    <w:unhideWhenUsed/>
    <w:rsid w:val="00142281"/>
    <w:rPr>
      <w:sz w:val="16"/>
      <w:szCs w:val="16"/>
    </w:rPr>
  </w:style>
  <w:style w:type="paragraph" w:styleId="CommentText">
    <w:name w:val="annotation text"/>
    <w:basedOn w:val="Normal"/>
    <w:link w:val="CommentTextChar"/>
    <w:uiPriority w:val="99"/>
    <w:semiHidden/>
    <w:unhideWhenUsed/>
    <w:rsid w:val="00142281"/>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142281"/>
    <w:rPr>
      <w:sz w:val="20"/>
      <w:szCs w:val="20"/>
    </w:rPr>
  </w:style>
  <w:style w:type="paragraph" w:styleId="CommentSubject">
    <w:name w:val="annotation subject"/>
    <w:basedOn w:val="CommentText"/>
    <w:next w:val="CommentText"/>
    <w:link w:val="CommentSubjectChar"/>
    <w:uiPriority w:val="99"/>
    <w:semiHidden/>
    <w:unhideWhenUsed/>
    <w:rsid w:val="00142281"/>
    <w:rPr>
      <w:b/>
      <w:bCs/>
    </w:rPr>
  </w:style>
  <w:style w:type="character" w:customStyle="1" w:styleId="CommentSubjectChar">
    <w:name w:val="Comment Subject Char"/>
    <w:basedOn w:val="CommentTextChar"/>
    <w:link w:val="CommentSubject"/>
    <w:uiPriority w:val="99"/>
    <w:semiHidden/>
    <w:rsid w:val="00142281"/>
    <w:rPr>
      <w:b/>
      <w:bCs/>
      <w:sz w:val="20"/>
      <w:szCs w:val="20"/>
    </w:rPr>
  </w:style>
  <w:style w:type="character" w:customStyle="1" w:styleId="ms-font-s2">
    <w:name w:val="ms-font-s2"/>
    <w:basedOn w:val="DefaultParagraphFont"/>
    <w:rsid w:val="00E64BA2"/>
    <w:rPr>
      <w:rFonts w:ascii="wf_segoe-ui_normal" w:hAnsi="wf_segoe-ui_normal" w:hint="default"/>
      <w:b w:val="0"/>
      <w:bCs w:val="0"/>
      <w:color w:val="333333"/>
      <w:sz w:val="18"/>
      <w:szCs w:val="18"/>
    </w:rPr>
  </w:style>
  <w:style w:type="character" w:customStyle="1" w:styleId="Heading2Char">
    <w:name w:val="Heading 2 Char"/>
    <w:basedOn w:val="DefaultParagraphFont"/>
    <w:link w:val="Heading2"/>
    <w:uiPriority w:val="9"/>
    <w:rsid w:val="00CB3B12"/>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AB64C0"/>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AB64C0"/>
  </w:style>
  <w:style w:type="paragraph" w:styleId="Footer">
    <w:name w:val="footer"/>
    <w:basedOn w:val="Normal"/>
    <w:link w:val="FooterChar"/>
    <w:uiPriority w:val="99"/>
    <w:unhideWhenUsed/>
    <w:rsid w:val="00AB64C0"/>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AB64C0"/>
  </w:style>
  <w:style w:type="character" w:customStyle="1" w:styleId="Heading3Char">
    <w:name w:val="Heading 3 Char"/>
    <w:basedOn w:val="DefaultParagraphFont"/>
    <w:link w:val="Heading3"/>
    <w:uiPriority w:val="9"/>
    <w:semiHidden/>
    <w:rsid w:val="00670AD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670AD0"/>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670AD0"/>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670AD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670AD0"/>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670A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AD0"/>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0821">
      <w:bodyDiv w:val="1"/>
      <w:marLeft w:val="0"/>
      <w:marRight w:val="0"/>
      <w:marTop w:val="0"/>
      <w:marBottom w:val="0"/>
      <w:divBdr>
        <w:top w:val="none" w:sz="0" w:space="0" w:color="auto"/>
        <w:left w:val="none" w:sz="0" w:space="0" w:color="auto"/>
        <w:bottom w:val="none" w:sz="0" w:space="0" w:color="auto"/>
        <w:right w:val="none" w:sz="0" w:space="0" w:color="auto"/>
      </w:divBdr>
    </w:div>
    <w:div w:id="3824524">
      <w:bodyDiv w:val="1"/>
      <w:marLeft w:val="0"/>
      <w:marRight w:val="0"/>
      <w:marTop w:val="0"/>
      <w:marBottom w:val="0"/>
      <w:divBdr>
        <w:top w:val="none" w:sz="0" w:space="0" w:color="auto"/>
        <w:left w:val="none" w:sz="0" w:space="0" w:color="auto"/>
        <w:bottom w:val="none" w:sz="0" w:space="0" w:color="auto"/>
        <w:right w:val="none" w:sz="0" w:space="0" w:color="auto"/>
      </w:divBdr>
    </w:div>
    <w:div w:id="23751829">
      <w:bodyDiv w:val="1"/>
      <w:marLeft w:val="0"/>
      <w:marRight w:val="0"/>
      <w:marTop w:val="0"/>
      <w:marBottom w:val="0"/>
      <w:divBdr>
        <w:top w:val="none" w:sz="0" w:space="0" w:color="auto"/>
        <w:left w:val="none" w:sz="0" w:space="0" w:color="auto"/>
        <w:bottom w:val="none" w:sz="0" w:space="0" w:color="auto"/>
        <w:right w:val="none" w:sz="0" w:space="0" w:color="auto"/>
      </w:divBdr>
    </w:div>
    <w:div w:id="25373428">
      <w:bodyDiv w:val="1"/>
      <w:marLeft w:val="0"/>
      <w:marRight w:val="0"/>
      <w:marTop w:val="0"/>
      <w:marBottom w:val="0"/>
      <w:divBdr>
        <w:top w:val="none" w:sz="0" w:space="0" w:color="auto"/>
        <w:left w:val="none" w:sz="0" w:space="0" w:color="auto"/>
        <w:bottom w:val="none" w:sz="0" w:space="0" w:color="auto"/>
        <w:right w:val="none" w:sz="0" w:space="0" w:color="auto"/>
      </w:divBdr>
    </w:div>
    <w:div w:id="28187362">
      <w:bodyDiv w:val="1"/>
      <w:marLeft w:val="0"/>
      <w:marRight w:val="0"/>
      <w:marTop w:val="0"/>
      <w:marBottom w:val="0"/>
      <w:divBdr>
        <w:top w:val="none" w:sz="0" w:space="0" w:color="auto"/>
        <w:left w:val="none" w:sz="0" w:space="0" w:color="auto"/>
        <w:bottom w:val="none" w:sz="0" w:space="0" w:color="auto"/>
        <w:right w:val="none" w:sz="0" w:space="0" w:color="auto"/>
      </w:divBdr>
    </w:div>
    <w:div w:id="30809552">
      <w:bodyDiv w:val="1"/>
      <w:marLeft w:val="0"/>
      <w:marRight w:val="0"/>
      <w:marTop w:val="0"/>
      <w:marBottom w:val="0"/>
      <w:divBdr>
        <w:top w:val="none" w:sz="0" w:space="0" w:color="auto"/>
        <w:left w:val="none" w:sz="0" w:space="0" w:color="auto"/>
        <w:bottom w:val="none" w:sz="0" w:space="0" w:color="auto"/>
        <w:right w:val="none" w:sz="0" w:space="0" w:color="auto"/>
      </w:divBdr>
    </w:div>
    <w:div w:id="35199553">
      <w:bodyDiv w:val="1"/>
      <w:marLeft w:val="0"/>
      <w:marRight w:val="0"/>
      <w:marTop w:val="0"/>
      <w:marBottom w:val="0"/>
      <w:divBdr>
        <w:top w:val="none" w:sz="0" w:space="0" w:color="auto"/>
        <w:left w:val="none" w:sz="0" w:space="0" w:color="auto"/>
        <w:bottom w:val="none" w:sz="0" w:space="0" w:color="auto"/>
        <w:right w:val="none" w:sz="0" w:space="0" w:color="auto"/>
      </w:divBdr>
    </w:div>
    <w:div w:id="46026548">
      <w:bodyDiv w:val="1"/>
      <w:marLeft w:val="0"/>
      <w:marRight w:val="0"/>
      <w:marTop w:val="0"/>
      <w:marBottom w:val="0"/>
      <w:divBdr>
        <w:top w:val="none" w:sz="0" w:space="0" w:color="auto"/>
        <w:left w:val="none" w:sz="0" w:space="0" w:color="auto"/>
        <w:bottom w:val="none" w:sz="0" w:space="0" w:color="auto"/>
        <w:right w:val="none" w:sz="0" w:space="0" w:color="auto"/>
      </w:divBdr>
    </w:div>
    <w:div w:id="46269855">
      <w:bodyDiv w:val="1"/>
      <w:marLeft w:val="0"/>
      <w:marRight w:val="0"/>
      <w:marTop w:val="0"/>
      <w:marBottom w:val="0"/>
      <w:divBdr>
        <w:top w:val="none" w:sz="0" w:space="0" w:color="auto"/>
        <w:left w:val="none" w:sz="0" w:space="0" w:color="auto"/>
        <w:bottom w:val="none" w:sz="0" w:space="0" w:color="auto"/>
        <w:right w:val="none" w:sz="0" w:space="0" w:color="auto"/>
      </w:divBdr>
    </w:div>
    <w:div w:id="59908316">
      <w:bodyDiv w:val="1"/>
      <w:marLeft w:val="0"/>
      <w:marRight w:val="0"/>
      <w:marTop w:val="0"/>
      <w:marBottom w:val="0"/>
      <w:divBdr>
        <w:top w:val="none" w:sz="0" w:space="0" w:color="auto"/>
        <w:left w:val="none" w:sz="0" w:space="0" w:color="auto"/>
        <w:bottom w:val="none" w:sz="0" w:space="0" w:color="auto"/>
        <w:right w:val="none" w:sz="0" w:space="0" w:color="auto"/>
      </w:divBdr>
    </w:div>
    <w:div w:id="64111635">
      <w:bodyDiv w:val="1"/>
      <w:marLeft w:val="0"/>
      <w:marRight w:val="0"/>
      <w:marTop w:val="0"/>
      <w:marBottom w:val="0"/>
      <w:divBdr>
        <w:top w:val="none" w:sz="0" w:space="0" w:color="auto"/>
        <w:left w:val="none" w:sz="0" w:space="0" w:color="auto"/>
        <w:bottom w:val="none" w:sz="0" w:space="0" w:color="auto"/>
        <w:right w:val="none" w:sz="0" w:space="0" w:color="auto"/>
      </w:divBdr>
    </w:div>
    <w:div w:id="67188975">
      <w:bodyDiv w:val="1"/>
      <w:marLeft w:val="0"/>
      <w:marRight w:val="0"/>
      <w:marTop w:val="0"/>
      <w:marBottom w:val="0"/>
      <w:divBdr>
        <w:top w:val="none" w:sz="0" w:space="0" w:color="auto"/>
        <w:left w:val="none" w:sz="0" w:space="0" w:color="auto"/>
        <w:bottom w:val="none" w:sz="0" w:space="0" w:color="auto"/>
        <w:right w:val="none" w:sz="0" w:space="0" w:color="auto"/>
      </w:divBdr>
    </w:div>
    <w:div w:id="67189801">
      <w:bodyDiv w:val="1"/>
      <w:marLeft w:val="0"/>
      <w:marRight w:val="0"/>
      <w:marTop w:val="0"/>
      <w:marBottom w:val="0"/>
      <w:divBdr>
        <w:top w:val="none" w:sz="0" w:space="0" w:color="auto"/>
        <w:left w:val="none" w:sz="0" w:space="0" w:color="auto"/>
        <w:bottom w:val="none" w:sz="0" w:space="0" w:color="auto"/>
        <w:right w:val="none" w:sz="0" w:space="0" w:color="auto"/>
      </w:divBdr>
    </w:div>
    <w:div w:id="74670600">
      <w:bodyDiv w:val="1"/>
      <w:marLeft w:val="0"/>
      <w:marRight w:val="0"/>
      <w:marTop w:val="0"/>
      <w:marBottom w:val="0"/>
      <w:divBdr>
        <w:top w:val="none" w:sz="0" w:space="0" w:color="auto"/>
        <w:left w:val="none" w:sz="0" w:space="0" w:color="auto"/>
        <w:bottom w:val="none" w:sz="0" w:space="0" w:color="auto"/>
        <w:right w:val="none" w:sz="0" w:space="0" w:color="auto"/>
      </w:divBdr>
    </w:div>
    <w:div w:id="78406873">
      <w:bodyDiv w:val="1"/>
      <w:marLeft w:val="0"/>
      <w:marRight w:val="0"/>
      <w:marTop w:val="0"/>
      <w:marBottom w:val="0"/>
      <w:divBdr>
        <w:top w:val="none" w:sz="0" w:space="0" w:color="auto"/>
        <w:left w:val="none" w:sz="0" w:space="0" w:color="auto"/>
        <w:bottom w:val="none" w:sz="0" w:space="0" w:color="auto"/>
        <w:right w:val="none" w:sz="0" w:space="0" w:color="auto"/>
      </w:divBdr>
    </w:div>
    <w:div w:id="79910551">
      <w:bodyDiv w:val="1"/>
      <w:marLeft w:val="0"/>
      <w:marRight w:val="0"/>
      <w:marTop w:val="0"/>
      <w:marBottom w:val="0"/>
      <w:divBdr>
        <w:top w:val="none" w:sz="0" w:space="0" w:color="auto"/>
        <w:left w:val="none" w:sz="0" w:space="0" w:color="auto"/>
        <w:bottom w:val="none" w:sz="0" w:space="0" w:color="auto"/>
        <w:right w:val="none" w:sz="0" w:space="0" w:color="auto"/>
      </w:divBdr>
    </w:div>
    <w:div w:id="89279025">
      <w:bodyDiv w:val="1"/>
      <w:marLeft w:val="0"/>
      <w:marRight w:val="0"/>
      <w:marTop w:val="0"/>
      <w:marBottom w:val="0"/>
      <w:divBdr>
        <w:top w:val="none" w:sz="0" w:space="0" w:color="auto"/>
        <w:left w:val="none" w:sz="0" w:space="0" w:color="auto"/>
        <w:bottom w:val="none" w:sz="0" w:space="0" w:color="auto"/>
        <w:right w:val="none" w:sz="0" w:space="0" w:color="auto"/>
      </w:divBdr>
    </w:div>
    <w:div w:id="89932332">
      <w:bodyDiv w:val="1"/>
      <w:marLeft w:val="0"/>
      <w:marRight w:val="0"/>
      <w:marTop w:val="0"/>
      <w:marBottom w:val="0"/>
      <w:divBdr>
        <w:top w:val="none" w:sz="0" w:space="0" w:color="auto"/>
        <w:left w:val="none" w:sz="0" w:space="0" w:color="auto"/>
        <w:bottom w:val="none" w:sz="0" w:space="0" w:color="auto"/>
        <w:right w:val="none" w:sz="0" w:space="0" w:color="auto"/>
      </w:divBdr>
    </w:div>
    <w:div w:id="92628255">
      <w:bodyDiv w:val="1"/>
      <w:marLeft w:val="0"/>
      <w:marRight w:val="0"/>
      <w:marTop w:val="0"/>
      <w:marBottom w:val="0"/>
      <w:divBdr>
        <w:top w:val="none" w:sz="0" w:space="0" w:color="auto"/>
        <w:left w:val="none" w:sz="0" w:space="0" w:color="auto"/>
        <w:bottom w:val="none" w:sz="0" w:space="0" w:color="auto"/>
        <w:right w:val="none" w:sz="0" w:space="0" w:color="auto"/>
      </w:divBdr>
    </w:div>
    <w:div w:id="94591843">
      <w:bodyDiv w:val="1"/>
      <w:marLeft w:val="0"/>
      <w:marRight w:val="0"/>
      <w:marTop w:val="0"/>
      <w:marBottom w:val="0"/>
      <w:divBdr>
        <w:top w:val="none" w:sz="0" w:space="0" w:color="auto"/>
        <w:left w:val="none" w:sz="0" w:space="0" w:color="auto"/>
        <w:bottom w:val="none" w:sz="0" w:space="0" w:color="auto"/>
        <w:right w:val="none" w:sz="0" w:space="0" w:color="auto"/>
      </w:divBdr>
    </w:div>
    <w:div w:id="95760532">
      <w:bodyDiv w:val="1"/>
      <w:marLeft w:val="0"/>
      <w:marRight w:val="0"/>
      <w:marTop w:val="0"/>
      <w:marBottom w:val="0"/>
      <w:divBdr>
        <w:top w:val="none" w:sz="0" w:space="0" w:color="auto"/>
        <w:left w:val="none" w:sz="0" w:space="0" w:color="auto"/>
        <w:bottom w:val="none" w:sz="0" w:space="0" w:color="auto"/>
        <w:right w:val="none" w:sz="0" w:space="0" w:color="auto"/>
      </w:divBdr>
    </w:div>
    <w:div w:id="109054124">
      <w:bodyDiv w:val="1"/>
      <w:marLeft w:val="0"/>
      <w:marRight w:val="0"/>
      <w:marTop w:val="0"/>
      <w:marBottom w:val="0"/>
      <w:divBdr>
        <w:top w:val="none" w:sz="0" w:space="0" w:color="auto"/>
        <w:left w:val="none" w:sz="0" w:space="0" w:color="auto"/>
        <w:bottom w:val="none" w:sz="0" w:space="0" w:color="auto"/>
        <w:right w:val="none" w:sz="0" w:space="0" w:color="auto"/>
      </w:divBdr>
    </w:div>
    <w:div w:id="122773333">
      <w:bodyDiv w:val="1"/>
      <w:marLeft w:val="0"/>
      <w:marRight w:val="0"/>
      <w:marTop w:val="0"/>
      <w:marBottom w:val="0"/>
      <w:divBdr>
        <w:top w:val="none" w:sz="0" w:space="0" w:color="auto"/>
        <w:left w:val="none" w:sz="0" w:space="0" w:color="auto"/>
        <w:bottom w:val="none" w:sz="0" w:space="0" w:color="auto"/>
        <w:right w:val="none" w:sz="0" w:space="0" w:color="auto"/>
      </w:divBdr>
    </w:div>
    <w:div w:id="129174553">
      <w:bodyDiv w:val="1"/>
      <w:marLeft w:val="0"/>
      <w:marRight w:val="0"/>
      <w:marTop w:val="0"/>
      <w:marBottom w:val="0"/>
      <w:divBdr>
        <w:top w:val="none" w:sz="0" w:space="0" w:color="auto"/>
        <w:left w:val="none" w:sz="0" w:space="0" w:color="auto"/>
        <w:bottom w:val="none" w:sz="0" w:space="0" w:color="auto"/>
        <w:right w:val="none" w:sz="0" w:space="0" w:color="auto"/>
      </w:divBdr>
    </w:div>
    <w:div w:id="133762044">
      <w:bodyDiv w:val="1"/>
      <w:marLeft w:val="0"/>
      <w:marRight w:val="0"/>
      <w:marTop w:val="0"/>
      <w:marBottom w:val="0"/>
      <w:divBdr>
        <w:top w:val="none" w:sz="0" w:space="0" w:color="auto"/>
        <w:left w:val="none" w:sz="0" w:space="0" w:color="auto"/>
        <w:bottom w:val="none" w:sz="0" w:space="0" w:color="auto"/>
        <w:right w:val="none" w:sz="0" w:space="0" w:color="auto"/>
      </w:divBdr>
    </w:div>
    <w:div w:id="133916965">
      <w:bodyDiv w:val="1"/>
      <w:marLeft w:val="0"/>
      <w:marRight w:val="0"/>
      <w:marTop w:val="0"/>
      <w:marBottom w:val="0"/>
      <w:divBdr>
        <w:top w:val="none" w:sz="0" w:space="0" w:color="auto"/>
        <w:left w:val="none" w:sz="0" w:space="0" w:color="auto"/>
        <w:bottom w:val="none" w:sz="0" w:space="0" w:color="auto"/>
        <w:right w:val="none" w:sz="0" w:space="0" w:color="auto"/>
      </w:divBdr>
    </w:div>
    <w:div w:id="141696195">
      <w:bodyDiv w:val="1"/>
      <w:marLeft w:val="0"/>
      <w:marRight w:val="0"/>
      <w:marTop w:val="0"/>
      <w:marBottom w:val="0"/>
      <w:divBdr>
        <w:top w:val="none" w:sz="0" w:space="0" w:color="auto"/>
        <w:left w:val="none" w:sz="0" w:space="0" w:color="auto"/>
        <w:bottom w:val="none" w:sz="0" w:space="0" w:color="auto"/>
        <w:right w:val="none" w:sz="0" w:space="0" w:color="auto"/>
      </w:divBdr>
    </w:div>
    <w:div w:id="141780377">
      <w:bodyDiv w:val="1"/>
      <w:marLeft w:val="0"/>
      <w:marRight w:val="0"/>
      <w:marTop w:val="0"/>
      <w:marBottom w:val="0"/>
      <w:divBdr>
        <w:top w:val="none" w:sz="0" w:space="0" w:color="auto"/>
        <w:left w:val="none" w:sz="0" w:space="0" w:color="auto"/>
        <w:bottom w:val="none" w:sz="0" w:space="0" w:color="auto"/>
        <w:right w:val="none" w:sz="0" w:space="0" w:color="auto"/>
      </w:divBdr>
    </w:div>
    <w:div w:id="142236053">
      <w:bodyDiv w:val="1"/>
      <w:marLeft w:val="0"/>
      <w:marRight w:val="0"/>
      <w:marTop w:val="0"/>
      <w:marBottom w:val="0"/>
      <w:divBdr>
        <w:top w:val="none" w:sz="0" w:space="0" w:color="auto"/>
        <w:left w:val="none" w:sz="0" w:space="0" w:color="auto"/>
        <w:bottom w:val="none" w:sz="0" w:space="0" w:color="auto"/>
        <w:right w:val="none" w:sz="0" w:space="0" w:color="auto"/>
      </w:divBdr>
    </w:div>
    <w:div w:id="146023563">
      <w:bodyDiv w:val="1"/>
      <w:marLeft w:val="0"/>
      <w:marRight w:val="0"/>
      <w:marTop w:val="0"/>
      <w:marBottom w:val="0"/>
      <w:divBdr>
        <w:top w:val="none" w:sz="0" w:space="0" w:color="auto"/>
        <w:left w:val="none" w:sz="0" w:space="0" w:color="auto"/>
        <w:bottom w:val="none" w:sz="0" w:space="0" w:color="auto"/>
        <w:right w:val="none" w:sz="0" w:space="0" w:color="auto"/>
      </w:divBdr>
    </w:div>
    <w:div w:id="149568564">
      <w:bodyDiv w:val="1"/>
      <w:marLeft w:val="0"/>
      <w:marRight w:val="0"/>
      <w:marTop w:val="0"/>
      <w:marBottom w:val="0"/>
      <w:divBdr>
        <w:top w:val="none" w:sz="0" w:space="0" w:color="auto"/>
        <w:left w:val="none" w:sz="0" w:space="0" w:color="auto"/>
        <w:bottom w:val="none" w:sz="0" w:space="0" w:color="auto"/>
        <w:right w:val="none" w:sz="0" w:space="0" w:color="auto"/>
      </w:divBdr>
    </w:div>
    <w:div w:id="154340550">
      <w:bodyDiv w:val="1"/>
      <w:marLeft w:val="0"/>
      <w:marRight w:val="0"/>
      <w:marTop w:val="0"/>
      <w:marBottom w:val="0"/>
      <w:divBdr>
        <w:top w:val="none" w:sz="0" w:space="0" w:color="auto"/>
        <w:left w:val="none" w:sz="0" w:space="0" w:color="auto"/>
        <w:bottom w:val="none" w:sz="0" w:space="0" w:color="auto"/>
        <w:right w:val="none" w:sz="0" w:space="0" w:color="auto"/>
      </w:divBdr>
    </w:div>
    <w:div w:id="157766249">
      <w:bodyDiv w:val="1"/>
      <w:marLeft w:val="0"/>
      <w:marRight w:val="0"/>
      <w:marTop w:val="0"/>
      <w:marBottom w:val="0"/>
      <w:divBdr>
        <w:top w:val="none" w:sz="0" w:space="0" w:color="auto"/>
        <w:left w:val="none" w:sz="0" w:space="0" w:color="auto"/>
        <w:bottom w:val="none" w:sz="0" w:space="0" w:color="auto"/>
        <w:right w:val="none" w:sz="0" w:space="0" w:color="auto"/>
      </w:divBdr>
    </w:div>
    <w:div w:id="157814076">
      <w:bodyDiv w:val="1"/>
      <w:marLeft w:val="0"/>
      <w:marRight w:val="0"/>
      <w:marTop w:val="0"/>
      <w:marBottom w:val="0"/>
      <w:divBdr>
        <w:top w:val="none" w:sz="0" w:space="0" w:color="auto"/>
        <w:left w:val="none" w:sz="0" w:space="0" w:color="auto"/>
        <w:bottom w:val="none" w:sz="0" w:space="0" w:color="auto"/>
        <w:right w:val="none" w:sz="0" w:space="0" w:color="auto"/>
      </w:divBdr>
    </w:div>
    <w:div w:id="166868641">
      <w:bodyDiv w:val="1"/>
      <w:marLeft w:val="0"/>
      <w:marRight w:val="0"/>
      <w:marTop w:val="0"/>
      <w:marBottom w:val="0"/>
      <w:divBdr>
        <w:top w:val="none" w:sz="0" w:space="0" w:color="auto"/>
        <w:left w:val="none" w:sz="0" w:space="0" w:color="auto"/>
        <w:bottom w:val="none" w:sz="0" w:space="0" w:color="auto"/>
        <w:right w:val="none" w:sz="0" w:space="0" w:color="auto"/>
      </w:divBdr>
    </w:div>
    <w:div w:id="177084539">
      <w:bodyDiv w:val="1"/>
      <w:marLeft w:val="0"/>
      <w:marRight w:val="0"/>
      <w:marTop w:val="0"/>
      <w:marBottom w:val="0"/>
      <w:divBdr>
        <w:top w:val="none" w:sz="0" w:space="0" w:color="auto"/>
        <w:left w:val="none" w:sz="0" w:space="0" w:color="auto"/>
        <w:bottom w:val="none" w:sz="0" w:space="0" w:color="auto"/>
        <w:right w:val="none" w:sz="0" w:space="0" w:color="auto"/>
      </w:divBdr>
    </w:div>
    <w:div w:id="179510762">
      <w:bodyDiv w:val="1"/>
      <w:marLeft w:val="0"/>
      <w:marRight w:val="0"/>
      <w:marTop w:val="0"/>
      <w:marBottom w:val="0"/>
      <w:divBdr>
        <w:top w:val="none" w:sz="0" w:space="0" w:color="auto"/>
        <w:left w:val="none" w:sz="0" w:space="0" w:color="auto"/>
        <w:bottom w:val="none" w:sz="0" w:space="0" w:color="auto"/>
        <w:right w:val="none" w:sz="0" w:space="0" w:color="auto"/>
      </w:divBdr>
    </w:div>
    <w:div w:id="182791059">
      <w:bodyDiv w:val="1"/>
      <w:marLeft w:val="0"/>
      <w:marRight w:val="0"/>
      <w:marTop w:val="0"/>
      <w:marBottom w:val="0"/>
      <w:divBdr>
        <w:top w:val="none" w:sz="0" w:space="0" w:color="auto"/>
        <w:left w:val="none" w:sz="0" w:space="0" w:color="auto"/>
        <w:bottom w:val="none" w:sz="0" w:space="0" w:color="auto"/>
        <w:right w:val="none" w:sz="0" w:space="0" w:color="auto"/>
      </w:divBdr>
    </w:div>
    <w:div w:id="189731568">
      <w:bodyDiv w:val="1"/>
      <w:marLeft w:val="0"/>
      <w:marRight w:val="0"/>
      <w:marTop w:val="0"/>
      <w:marBottom w:val="0"/>
      <w:divBdr>
        <w:top w:val="none" w:sz="0" w:space="0" w:color="auto"/>
        <w:left w:val="none" w:sz="0" w:space="0" w:color="auto"/>
        <w:bottom w:val="none" w:sz="0" w:space="0" w:color="auto"/>
        <w:right w:val="none" w:sz="0" w:space="0" w:color="auto"/>
      </w:divBdr>
    </w:div>
    <w:div w:id="192688837">
      <w:bodyDiv w:val="1"/>
      <w:marLeft w:val="0"/>
      <w:marRight w:val="0"/>
      <w:marTop w:val="0"/>
      <w:marBottom w:val="0"/>
      <w:divBdr>
        <w:top w:val="none" w:sz="0" w:space="0" w:color="auto"/>
        <w:left w:val="none" w:sz="0" w:space="0" w:color="auto"/>
        <w:bottom w:val="none" w:sz="0" w:space="0" w:color="auto"/>
        <w:right w:val="none" w:sz="0" w:space="0" w:color="auto"/>
      </w:divBdr>
    </w:div>
    <w:div w:id="197742358">
      <w:bodyDiv w:val="1"/>
      <w:marLeft w:val="0"/>
      <w:marRight w:val="0"/>
      <w:marTop w:val="0"/>
      <w:marBottom w:val="0"/>
      <w:divBdr>
        <w:top w:val="none" w:sz="0" w:space="0" w:color="auto"/>
        <w:left w:val="none" w:sz="0" w:space="0" w:color="auto"/>
        <w:bottom w:val="none" w:sz="0" w:space="0" w:color="auto"/>
        <w:right w:val="none" w:sz="0" w:space="0" w:color="auto"/>
      </w:divBdr>
    </w:div>
    <w:div w:id="200679237">
      <w:bodyDiv w:val="1"/>
      <w:marLeft w:val="0"/>
      <w:marRight w:val="0"/>
      <w:marTop w:val="0"/>
      <w:marBottom w:val="0"/>
      <w:divBdr>
        <w:top w:val="none" w:sz="0" w:space="0" w:color="auto"/>
        <w:left w:val="none" w:sz="0" w:space="0" w:color="auto"/>
        <w:bottom w:val="none" w:sz="0" w:space="0" w:color="auto"/>
        <w:right w:val="none" w:sz="0" w:space="0" w:color="auto"/>
      </w:divBdr>
    </w:div>
    <w:div w:id="214126419">
      <w:bodyDiv w:val="1"/>
      <w:marLeft w:val="0"/>
      <w:marRight w:val="0"/>
      <w:marTop w:val="0"/>
      <w:marBottom w:val="0"/>
      <w:divBdr>
        <w:top w:val="none" w:sz="0" w:space="0" w:color="auto"/>
        <w:left w:val="none" w:sz="0" w:space="0" w:color="auto"/>
        <w:bottom w:val="none" w:sz="0" w:space="0" w:color="auto"/>
        <w:right w:val="none" w:sz="0" w:space="0" w:color="auto"/>
      </w:divBdr>
    </w:div>
    <w:div w:id="227690754">
      <w:bodyDiv w:val="1"/>
      <w:marLeft w:val="0"/>
      <w:marRight w:val="0"/>
      <w:marTop w:val="0"/>
      <w:marBottom w:val="0"/>
      <w:divBdr>
        <w:top w:val="none" w:sz="0" w:space="0" w:color="auto"/>
        <w:left w:val="none" w:sz="0" w:space="0" w:color="auto"/>
        <w:bottom w:val="none" w:sz="0" w:space="0" w:color="auto"/>
        <w:right w:val="none" w:sz="0" w:space="0" w:color="auto"/>
      </w:divBdr>
    </w:div>
    <w:div w:id="230893272">
      <w:bodyDiv w:val="1"/>
      <w:marLeft w:val="0"/>
      <w:marRight w:val="0"/>
      <w:marTop w:val="0"/>
      <w:marBottom w:val="0"/>
      <w:divBdr>
        <w:top w:val="none" w:sz="0" w:space="0" w:color="auto"/>
        <w:left w:val="none" w:sz="0" w:space="0" w:color="auto"/>
        <w:bottom w:val="none" w:sz="0" w:space="0" w:color="auto"/>
        <w:right w:val="none" w:sz="0" w:space="0" w:color="auto"/>
      </w:divBdr>
    </w:div>
    <w:div w:id="237403115">
      <w:bodyDiv w:val="1"/>
      <w:marLeft w:val="0"/>
      <w:marRight w:val="0"/>
      <w:marTop w:val="0"/>
      <w:marBottom w:val="0"/>
      <w:divBdr>
        <w:top w:val="none" w:sz="0" w:space="0" w:color="auto"/>
        <w:left w:val="none" w:sz="0" w:space="0" w:color="auto"/>
        <w:bottom w:val="none" w:sz="0" w:space="0" w:color="auto"/>
        <w:right w:val="none" w:sz="0" w:space="0" w:color="auto"/>
      </w:divBdr>
    </w:div>
    <w:div w:id="256451422">
      <w:bodyDiv w:val="1"/>
      <w:marLeft w:val="0"/>
      <w:marRight w:val="0"/>
      <w:marTop w:val="0"/>
      <w:marBottom w:val="0"/>
      <w:divBdr>
        <w:top w:val="none" w:sz="0" w:space="0" w:color="auto"/>
        <w:left w:val="none" w:sz="0" w:space="0" w:color="auto"/>
        <w:bottom w:val="none" w:sz="0" w:space="0" w:color="auto"/>
        <w:right w:val="none" w:sz="0" w:space="0" w:color="auto"/>
      </w:divBdr>
      <w:divsChild>
        <w:div w:id="1768453943">
          <w:marLeft w:val="274"/>
          <w:marRight w:val="0"/>
          <w:marTop w:val="0"/>
          <w:marBottom w:val="0"/>
          <w:divBdr>
            <w:top w:val="none" w:sz="0" w:space="0" w:color="auto"/>
            <w:left w:val="none" w:sz="0" w:space="0" w:color="auto"/>
            <w:bottom w:val="none" w:sz="0" w:space="0" w:color="auto"/>
            <w:right w:val="none" w:sz="0" w:space="0" w:color="auto"/>
          </w:divBdr>
        </w:div>
        <w:div w:id="1881161224">
          <w:marLeft w:val="274"/>
          <w:marRight w:val="0"/>
          <w:marTop w:val="0"/>
          <w:marBottom w:val="0"/>
          <w:divBdr>
            <w:top w:val="none" w:sz="0" w:space="0" w:color="auto"/>
            <w:left w:val="none" w:sz="0" w:space="0" w:color="auto"/>
            <w:bottom w:val="none" w:sz="0" w:space="0" w:color="auto"/>
            <w:right w:val="none" w:sz="0" w:space="0" w:color="auto"/>
          </w:divBdr>
        </w:div>
        <w:div w:id="252132190">
          <w:marLeft w:val="274"/>
          <w:marRight w:val="0"/>
          <w:marTop w:val="0"/>
          <w:marBottom w:val="0"/>
          <w:divBdr>
            <w:top w:val="none" w:sz="0" w:space="0" w:color="auto"/>
            <w:left w:val="none" w:sz="0" w:space="0" w:color="auto"/>
            <w:bottom w:val="none" w:sz="0" w:space="0" w:color="auto"/>
            <w:right w:val="none" w:sz="0" w:space="0" w:color="auto"/>
          </w:divBdr>
        </w:div>
        <w:div w:id="1896699688">
          <w:marLeft w:val="274"/>
          <w:marRight w:val="0"/>
          <w:marTop w:val="0"/>
          <w:marBottom w:val="0"/>
          <w:divBdr>
            <w:top w:val="none" w:sz="0" w:space="0" w:color="auto"/>
            <w:left w:val="none" w:sz="0" w:space="0" w:color="auto"/>
            <w:bottom w:val="none" w:sz="0" w:space="0" w:color="auto"/>
            <w:right w:val="none" w:sz="0" w:space="0" w:color="auto"/>
          </w:divBdr>
        </w:div>
        <w:div w:id="1233931574">
          <w:marLeft w:val="994"/>
          <w:marRight w:val="0"/>
          <w:marTop w:val="0"/>
          <w:marBottom w:val="0"/>
          <w:divBdr>
            <w:top w:val="none" w:sz="0" w:space="0" w:color="auto"/>
            <w:left w:val="none" w:sz="0" w:space="0" w:color="auto"/>
            <w:bottom w:val="none" w:sz="0" w:space="0" w:color="auto"/>
            <w:right w:val="none" w:sz="0" w:space="0" w:color="auto"/>
          </w:divBdr>
        </w:div>
        <w:div w:id="7307">
          <w:marLeft w:val="274"/>
          <w:marRight w:val="0"/>
          <w:marTop w:val="0"/>
          <w:marBottom w:val="0"/>
          <w:divBdr>
            <w:top w:val="none" w:sz="0" w:space="0" w:color="auto"/>
            <w:left w:val="none" w:sz="0" w:space="0" w:color="auto"/>
            <w:bottom w:val="none" w:sz="0" w:space="0" w:color="auto"/>
            <w:right w:val="none" w:sz="0" w:space="0" w:color="auto"/>
          </w:divBdr>
        </w:div>
      </w:divsChild>
    </w:div>
    <w:div w:id="258828381">
      <w:bodyDiv w:val="1"/>
      <w:marLeft w:val="0"/>
      <w:marRight w:val="0"/>
      <w:marTop w:val="0"/>
      <w:marBottom w:val="0"/>
      <w:divBdr>
        <w:top w:val="none" w:sz="0" w:space="0" w:color="auto"/>
        <w:left w:val="none" w:sz="0" w:space="0" w:color="auto"/>
        <w:bottom w:val="none" w:sz="0" w:space="0" w:color="auto"/>
        <w:right w:val="none" w:sz="0" w:space="0" w:color="auto"/>
      </w:divBdr>
    </w:div>
    <w:div w:id="259220713">
      <w:bodyDiv w:val="1"/>
      <w:marLeft w:val="0"/>
      <w:marRight w:val="0"/>
      <w:marTop w:val="0"/>
      <w:marBottom w:val="0"/>
      <w:divBdr>
        <w:top w:val="none" w:sz="0" w:space="0" w:color="auto"/>
        <w:left w:val="none" w:sz="0" w:space="0" w:color="auto"/>
        <w:bottom w:val="none" w:sz="0" w:space="0" w:color="auto"/>
        <w:right w:val="none" w:sz="0" w:space="0" w:color="auto"/>
      </w:divBdr>
    </w:div>
    <w:div w:id="260645616">
      <w:bodyDiv w:val="1"/>
      <w:marLeft w:val="0"/>
      <w:marRight w:val="0"/>
      <w:marTop w:val="0"/>
      <w:marBottom w:val="0"/>
      <w:divBdr>
        <w:top w:val="none" w:sz="0" w:space="0" w:color="auto"/>
        <w:left w:val="none" w:sz="0" w:space="0" w:color="auto"/>
        <w:bottom w:val="none" w:sz="0" w:space="0" w:color="auto"/>
        <w:right w:val="none" w:sz="0" w:space="0" w:color="auto"/>
      </w:divBdr>
    </w:div>
    <w:div w:id="264702299">
      <w:bodyDiv w:val="1"/>
      <w:marLeft w:val="0"/>
      <w:marRight w:val="0"/>
      <w:marTop w:val="0"/>
      <w:marBottom w:val="0"/>
      <w:divBdr>
        <w:top w:val="none" w:sz="0" w:space="0" w:color="auto"/>
        <w:left w:val="none" w:sz="0" w:space="0" w:color="auto"/>
        <w:bottom w:val="none" w:sz="0" w:space="0" w:color="auto"/>
        <w:right w:val="none" w:sz="0" w:space="0" w:color="auto"/>
      </w:divBdr>
    </w:div>
    <w:div w:id="270166705">
      <w:bodyDiv w:val="1"/>
      <w:marLeft w:val="0"/>
      <w:marRight w:val="0"/>
      <w:marTop w:val="0"/>
      <w:marBottom w:val="0"/>
      <w:divBdr>
        <w:top w:val="none" w:sz="0" w:space="0" w:color="auto"/>
        <w:left w:val="none" w:sz="0" w:space="0" w:color="auto"/>
        <w:bottom w:val="none" w:sz="0" w:space="0" w:color="auto"/>
        <w:right w:val="none" w:sz="0" w:space="0" w:color="auto"/>
      </w:divBdr>
    </w:div>
    <w:div w:id="276374590">
      <w:bodyDiv w:val="1"/>
      <w:marLeft w:val="0"/>
      <w:marRight w:val="0"/>
      <w:marTop w:val="0"/>
      <w:marBottom w:val="0"/>
      <w:divBdr>
        <w:top w:val="none" w:sz="0" w:space="0" w:color="auto"/>
        <w:left w:val="none" w:sz="0" w:space="0" w:color="auto"/>
        <w:bottom w:val="none" w:sz="0" w:space="0" w:color="auto"/>
        <w:right w:val="none" w:sz="0" w:space="0" w:color="auto"/>
      </w:divBdr>
    </w:div>
    <w:div w:id="282812419">
      <w:bodyDiv w:val="1"/>
      <w:marLeft w:val="0"/>
      <w:marRight w:val="0"/>
      <w:marTop w:val="0"/>
      <w:marBottom w:val="0"/>
      <w:divBdr>
        <w:top w:val="none" w:sz="0" w:space="0" w:color="auto"/>
        <w:left w:val="none" w:sz="0" w:space="0" w:color="auto"/>
        <w:bottom w:val="none" w:sz="0" w:space="0" w:color="auto"/>
        <w:right w:val="none" w:sz="0" w:space="0" w:color="auto"/>
      </w:divBdr>
    </w:div>
    <w:div w:id="292753668">
      <w:bodyDiv w:val="1"/>
      <w:marLeft w:val="0"/>
      <w:marRight w:val="0"/>
      <w:marTop w:val="0"/>
      <w:marBottom w:val="0"/>
      <w:divBdr>
        <w:top w:val="none" w:sz="0" w:space="0" w:color="auto"/>
        <w:left w:val="none" w:sz="0" w:space="0" w:color="auto"/>
        <w:bottom w:val="none" w:sz="0" w:space="0" w:color="auto"/>
        <w:right w:val="none" w:sz="0" w:space="0" w:color="auto"/>
      </w:divBdr>
    </w:div>
    <w:div w:id="295985713">
      <w:bodyDiv w:val="1"/>
      <w:marLeft w:val="0"/>
      <w:marRight w:val="0"/>
      <w:marTop w:val="0"/>
      <w:marBottom w:val="0"/>
      <w:divBdr>
        <w:top w:val="none" w:sz="0" w:space="0" w:color="auto"/>
        <w:left w:val="none" w:sz="0" w:space="0" w:color="auto"/>
        <w:bottom w:val="none" w:sz="0" w:space="0" w:color="auto"/>
        <w:right w:val="none" w:sz="0" w:space="0" w:color="auto"/>
      </w:divBdr>
    </w:div>
    <w:div w:id="301741203">
      <w:bodyDiv w:val="1"/>
      <w:marLeft w:val="0"/>
      <w:marRight w:val="0"/>
      <w:marTop w:val="0"/>
      <w:marBottom w:val="0"/>
      <w:divBdr>
        <w:top w:val="none" w:sz="0" w:space="0" w:color="auto"/>
        <w:left w:val="none" w:sz="0" w:space="0" w:color="auto"/>
        <w:bottom w:val="none" w:sz="0" w:space="0" w:color="auto"/>
        <w:right w:val="none" w:sz="0" w:space="0" w:color="auto"/>
      </w:divBdr>
    </w:div>
    <w:div w:id="305167583">
      <w:bodyDiv w:val="1"/>
      <w:marLeft w:val="0"/>
      <w:marRight w:val="0"/>
      <w:marTop w:val="0"/>
      <w:marBottom w:val="0"/>
      <w:divBdr>
        <w:top w:val="none" w:sz="0" w:space="0" w:color="auto"/>
        <w:left w:val="none" w:sz="0" w:space="0" w:color="auto"/>
        <w:bottom w:val="none" w:sz="0" w:space="0" w:color="auto"/>
        <w:right w:val="none" w:sz="0" w:space="0" w:color="auto"/>
      </w:divBdr>
    </w:div>
    <w:div w:id="308479667">
      <w:bodyDiv w:val="1"/>
      <w:marLeft w:val="0"/>
      <w:marRight w:val="0"/>
      <w:marTop w:val="0"/>
      <w:marBottom w:val="0"/>
      <w:divBdr>
        <w:top w:val="none" w:sz="0" w:space="0" w:color="auto"/>
        <w:left w:val="none" w:sz="0" w:space="0" w:color="auto"/>
        <w:bottom w:val="none" w:sz="0" w:space="0" w:color="auto"/>
        <w:right w:val="none" w:sz="0" w:space="0" w:color="auto"/>
      </w:divBdr>
    </w:div>
    <w:div w:id="308830458">
      <w:bodyDiv w:val="1"/>
      <w:marLeft w:val="0"/>
      <w:marRight w:val="0"/>
      <w:marTop w:val="0"/>
      <w:marBottom w:val="0"/>
      <w:divBdr>
        <w:top w:val="none" w:sz="0" w:space="0" w:color="auto"/>
        <w:left w:val="none" w:sz="0" w:space="0" w:color="auto"/>
        <w:bottom w:val="none" w:sz="0" w:space="0" w:color="auto"/>
        <w:right w:val="none" w:sz="0" w:space="0" w:color="auto"/>
      </w:divBdr>
    </w:div>
    <w:div w:id="318850739">
      <w:bodyDiv w:val="1"/>
      <w:marLeft w:val="0"/>
      <w:marRight w:val="0"/>
      <w:marTop w:val="0"/>
      <w:marBottom w:val="0"/>
      <w:divBdr>
        <w:top w:val="none" w:sz="0" w:space="0" w:color="auto"/>
        <w:left w:val="none" w:sz="0" w:space="0" w:color="auto"/>
        <w:bottom w:val="none" w:sz="0" w:space="0" w:color="auto"/>
        <w:right w:val="none" w:sz="0" w:space="0" w:color="auto"/>
      </w:divBdr>
    </w:div>
    <w:div w:id="319314579">
      <w:bodyDiv w:val="1"/>
      <w:marLeft w:val="0"/>
      <w:marRight w:val="0"/>
      <w:marTop w:val="0"/>
      <w:marBottom w:val="0"/>
      <w:divBdr>
        <w:top w:val="none" w:sz="0" w:space="0" w:color="auto"/>
        <w:left w:val="none" w:sz="0" w:space="0" w:color="auto"/>
        <w:bottom w:val="none" w:sz="0" w:space="0" w:color="auto"/>
        <w:right w:val="none" w:sz="0" w:space="0" w:color="auto"/>
      </w:divBdr>
    </w:div>
    <w:div w:id="322661055">
      <w:bodyDiv w:val="1"/>
      <w:marLeft w:val="0"/>
      <w:marRight w:val="0"/>
      <w:marTop w:val="0"/>
      <w:marBottom w:val="0"/>
      <w:divBdr>
        <w:top w:val="none" w:sz="0" w:space="0" w:color="auto"/>
        <w:left w:val="none" w:sz="0" w:space="0" w:color="auto"/>
        <w:bottom w:val="none" w:sz="0" w:space="0" w:color="auto"/>
        <w:right w:val="none" w:sz="0" w:space="0" w:color="auto"/>
      </w:divBdr>
    </w:div>
    <w:div w:id="326908887">
      <w:bodyDiv w:val="1"/>
      <w:marLeft w:val="0"/>
      <w:marRight w:val="0"/>
      <w:marTop w:val="0"/>
      <w:marBottom w:val="0"/>
      <w:divBdr>
        <w:top w:val="none" w:sz="0" w:space="0" w:color="auto"/>
        <w:left w:val="none" w:sz="0" w:space="0" w:color="auto"/>
        <w:bottom w:val="none" w:sz="0" w:space="0" w:color="auto"/>
        <w:right w:val="none" w:sz="0" w:space="0" w:color="auto"/>
      </w:divBdr>
    </w:div>
    <w:div w:id="328027618">
      <w:bodyDiv w:val="1"/>
      <w:marLeft w:val="0"/>
      <w:marRight w:val="0"/>
      <w:marTop w:val="0"/>
      <w:marBottom w:val="0"/>
      <w:divBdr>
        <w:top w:val="none" w:sz="0" w:space="0" w:color="auto"/>
        <w:left w:val="none" w:sz="0" w:space="0" w:color="auto"/>
        <w:bottom w:val="none" w:sz="0" w:space="0" w:color="auto"/>
        <w:right w:val="none" w:sz="0" w:space="0" w:color="auto"/>
      </w:divBdr>
    </w:div>
    <w:div w:id="334572751">
      <w:bodyDiv w:val="1"/>
      <w:marLeft w:val="0"/>
      <w:marRight w:val="0"/>
      <w:marTop w:val="0"/>
      <w:marBottom w:val="0"/>
      <w:divBdr>
        <w:top w:val="none" w:sz="0" w:space="0" w:color="auto"/>
        <w:left w:val="none" w:sz="0" w:space="0" w:color="auto"/>
        <w:bottom w:val="none" w:sz="0" w:space="0" w:color="auto"/>
        <w:right w:val="none" w:sz="0" w:space="0" w:color="auto"/>
      </w:divBdr>
    </w:div>
    <w:div w:id="336080122">
      <w:bodyDiv w:val="1"/>
      <w:marLeft w:val="0"/>
      <w:marRight w:val="0"/>
      <w:marTop w:val="0"/>
      <w:marBottom w:val="0"/>
      <w:divBdr>
        <w:top w:val="none" w:sz="0" w:space="0" w:color="auto"/>
        <w:left w:val="none" w:sz="0" w:space="0" w:color="auto"/>
        <w:bottom w:val="none" w:sz="0" w:space="0" w:color="auto"/>
        <w:right w:val="none" w:sz="0" w:space="0" w:color="auto"/>
      </w:divBdr>
    </w:div>
    <w:div w:id="339889173">
      <w:bodyDiv w:val="1"/>
      <w:marLeft w:val="0"/>
      <w:marRight w:val="0"/>
      <w:marTop w:val="0"/>
      <w:marBottom w:val="0"/>
      <w:divBdr>
        <w:top w:val="none" w:sz="0" w:space="0" w:color="auto"/>
        <w:left w:val="none" w:sz="0" w:space="0" w:color="auto"/>
        <w:bottom w:val="none" w:sz="0" w:space="0" w:color="auto"/>
        <w:right w:val="none" w:sz="0" w:space="0" w:color="auto"/>
      </w:divBdr>
    </w:div>
    <w:div w:id="350181901">
      <w:bodyDiv w:val="1"/>
      <w:marLeft w:val="0"/>
      <w:marRight w:val="0"/>
      <w:marTop w:val="0"/>
      <w:marBottom w:val="0"/>
      <w:divBdr>
        <w:top w:val="none" w:sz="0" w:space="0" w:color="auto"/>
        <w:left w:val="none" w:sz="0" w:space="0" w:color="auto"/>
        <w:bottom w:val="none" w:sz="0" w:space="0" w:color="auto"/>
        <w:right w:val="none" w:sz="0" w:space="0" w:color="auto"/>
      </w:divBdr>
    </w:div>
    <w:div w:id="355230432">
      <w:bodyDiv w:val="1"/>
      <w:marLeft w:val="0"/>
      <w:marRight w:val="0"/>
      <w:marTop w:val="0"/>
      <w:marBottom w:val="0"/>
      <w:divBdr>
        <w:top w:val="none" w:sz="0" w:space="0" w:color="auto"/>
        <w:left w:val="none" w:sz="0" w:space="0" w:color="auto"/>
        <w:bottom w:val="none" w:sz="0" w:space="0" w:color="auto"/>
        <w:right w:val="none" w:sz="0" w:space="0" w:color="auto"/>
      </w:divBdr>
    </w:div>
    <w:div w:id="357197855">
      <w:bodyDiv w:val="1"/>
      <w:marLeft w:val="0"/>
      <w:marRight w:val="0"/>
      <w:marTop w:val="0"/>
      <w:marBottom w:val="0"/>
      <w:divBdr>
        <w:top w:val="none" w:sz="0" w:space="0" w:color="auto"/>
        <w:left w:val="none" w:sz="0" w:space="0" w:color="auto"/>
        <w:bottom w:val="none" w:sz="0" w:space="0" w:color="auto"/>
        <w:right w:val="none" w:sz="0" w:space="0" w:color="auto"/>
      </w:divBdr>
    </w:div>
    <w:div w:id="363480933">
      <w:bodyDiv w:val="1"/>
      <w:marLeft w:val="0"/>
      <w:marRight w:val="0"/>
      <w:marTop w:val="0"/>
      <w:marBottom w:val="0"/>
      <w:divBdr>
        <w:top w:val="none" w:sz="0" w:space="0" w:color="auto"/>
        <w:left w:val="none" w:sz="0" w:space="0" w:color="auto"/>
        <w:bottom w:val="none" w:sz="0" w:space="0" w:color="auto"/>
        <w:right w:val="none" w:sz="0" w:space="0" w:color="auto"/>
      </w:divBdr>
    </w:div>
    <w:div w:id="371082248">
      <w:bodyDiv w:val="1"/>
      <w:marLeft w:val="0"/>
      <w:marRight w:val="0"/>
      <w:marTop w:val="0"/>
      <w:marBottom w:val="0"/>
      <w:divBdr>
        <w:top w:val="none" w:sz="0" w:space="0" w:color="auto"/>
        <w:left w:val="none" w:sz="0" w:space="0" w:color="auto"/>
        <w:bottom w:val="none" w:sz="0" w:space="0" w:color="auto"/>
        <w:right w:val="none" w:sz="0" w:space="0" w:color="auto"/>
      </w:divBdr>
    </w:div>
    <w:div w:id="371854606">
      <w:bodyDiv w:val="1"/>
      <w:marLeft w:val="0"/>
      <w:marRight w:val="0"/>
      <w:marTop w:val="0"/>
      <w:marBottom w:val="0"/>
      <w:divBdr>
        <w:top w:val="none" w:sz="0" w:space="0" w:color="auto"/>
        <w:left w:val="none" w:sz="0" w:space="0" w:color="auto"/>
        <w:bottom w:val="none" w:sz="0" w:space="0" w:color="auto"/>
        <w:right w:val="none" w:sz="0" w:space="0" w:color="auto"/>
      </w:divBdr>
    </w:div>
    <w:div w:id="377514951">
      <w:bodyDiv w:val="1"/>
      <w:marLeft w:val="0"/>
      <w:marRight w:val="0"/>
      <w:marTop w:val="0"/>
      <w:marBottom w:val="0"/>
      <w:divBdr>
        <w:top w:val="none" w:sz="0" w:space="0" w:color="auto"/>
        <w:left w:val="none" w:sz="0" w:space="0" w:color="auto"/>
        <w:bottom w:val="none" w:sz="0" w:space="0" w:color="auto"/>
        <w:right w:val="none" w:sz="0" w:space="0" w:color="auto"/>
      </w:divBdr>
    </w:div>
    <w:div w:id="385766395">
      <w:bodyDiv w:val="1"/>
      <w:marLeft w:val="0"/>
      <w:marRight w:val="0"/>
      <w:marTop w:val="0"/>
      <w:marBottom w:val="0"/>
      <w:divBdr>
        <w:top w:val="none" w:sz="0" w:space="0" w:color="auto"/>
        <w:left w:val="none" w:sz="0" w:space="0" w:color="auto"/>
        <w:bottom w:val="none" w:sz="0" w:space="0" w:color="auto"/>
        <w:right w:val="none" w:sz="0" w:space="0" w:color="auto"/>
      </w:divBdr>
    </w:div>
    <w:div w:id="400565037">
      <w:bodyDiv w:val="1"/>
      <w:marLeft w:val="0"/>
      <w:marRight w:val="0"/>
      <w:marTop w:val="0"/>
      <w:marBottom w:val="0"/>
      <w:divBdr>
        <w:top w:val="none" w:sz="0" w:space="0" w:color="auto"/>
        <w:left w:val="none" w:sz="0" w:space="0" w:color="auto"/>
        <w:bottom w:val="none" w:sz="0" w:space="0" w:color="auto"/>
        <w:right w:val="none" w:sz="0" w:space="0" w:color="auto"/>
      </w:divBdr>
    </w:div>
    <w:div w:id="401299923">
      <w:bodyDiv w:val="1"/>
      <w:marLeft w:val="0"/>
      <w:marRight w:val="0"/>
      <w:marTop w:val="0"/>
      <w:marBottom w:val="0"/>
      <w:divBdr>
        <w:top w:val="none" w:sz="0" w:space="0" w:color="auto"/>
        <w:left w:val="none" w:sz="0" w:space="0" w:color="auto"/>
        <w:bottom w:val="none" w:sz="0" w:space="0" w:color="auto"/>
        <w:right w:val="none" w:sz="0" w:space="0" w:color="auto"/>
      </w:divBdr>
    </w:div>
    <w:div w:id="404571553">
      <w:bodyDiv w:val="1"/>
      <w:marLeft w:val="0"/>
      <w:marRight w:val="0"/>
      <w:marTop w:val="0"/>
      <w:marBottom w:val="0"/>
      <w:divBdr>
        <w:top w:val="none" w:sz="0" w:space="0" w:color="auto"/>
        <w:left w:val="none" w:sz="0" w:space="0" w:color="auto"/>
        <w:bottom w:val="none" w:sz="0" w:space="0" w:color="auto"/>
        <w:right w:val="none" w:sz="0" w:space="0" w:color="auto"/>
      </w:divBdr>
      <w:divsChild>
        <w:div w:id="1032071061">
          <w:marLeft w:val="994"/>
          <w:marRight w:val="0"/>
          <w:marTop w:val="0"/>
          <w:marBottom w:val="0"/>
          <w:divBdr>
            <w:top w:val="none" w:sz="0" w:space="0" w:color="auto"/>
            <w:left w:val="none" w:sz="0" w:space="0" w:color="auto"/>
            <w:bottom w:val="none" w:sz="0" w:space="0" w:color="auto"/>
            <w:right w:val="none" w:sz="0" w:space="0" w:color="auto"/>
          </w:divBdr>
        </w:div>
      </w:divsChild>
    </w:div>
    <w:div w:id="412433327">
      <w:bodyDiv w:val="1"/>
      <w:marLeft w:val="0"/>
      <w:marRight w:val="0"/>
      <w:marTop w:val="0"/>
      <w:marBottom w:val="0"/>
      <w:divBdr>
        <w:top w:val="none" w:sz="0" w:space="0" w:color="auto"/>
        <w:left w:val="none" w:sz="0" w:space="0" w:color="auto"/>
        <w:bottom w:val="none" w:sz="0" w:space="0" w:color="auto"/>
        <w:right w:val="none" w:sz="0" w:space="0" w:color="auto"/>
      </w:divBdr>
      <w:divsChild>
        <w:div w:id="1928493499">
          <w:marLeft w:val="274"/>
          <w:marRight w:val="0"/>
          <w:marTop w:val="0"/>
          <w:marBottom w:val="0"/>
          <w:divBdr>
            <w:top w:val="none" w:sz="0" w:space="0" w:color="auto"/>
            <w:left w:val="none" w:sz="0" w:space="0" w:color="auto"/>
            <w:bottom w:val="none" w:sz="0" w:space="0" w:color="auto"/>
            <w:right w:val="none" w:sz="0" w:space="0" w:color="auto"/>
          </w:divBdr>
        </w:div>
        <w:div w:id="1986276695">
          <w:marLeft w:val="274"/>
          <w:marRight w:val="0"/>
          <w:marTop w:val="0"/>
          <w:marBottom w:val="0"/>
          <w:divBdr>
            <w:top w:val="none" w:sz="0" w:space="0" w:color="auto"/>
            <w:left w:val="none" w:sz="0" w:space="0" w:color="auto"/>
            <w:bottom w:val="none" w:sz="0" w:space="0" w:color="auto"/>
            <w:right w:val="none" w:sz="0" w:space="0" w:color="auto"/>
          </w:divBdr>
        </w:div>
        <w:div w:id="1386955792">
          <w:marLeft w:val="274"/>
          <w:marRight w:val="0"/>
          <w:marTop w:val="0"/>
          <w:marBottom w:val="0"/>
          <w:divBdr>
            <w:top w:val="none" w:sz="0" w:space="0" w:color="auto"/>
            <w:left w:val="none" w:sz="0" w:space="0" w:color="auto"/>
            <w:bottom w:val="none" w:sz="0" w:space="0" w:color="auto"/>
            <w:right w:val="none" w:sz="0" w:space="0" w:color="auto"/>
          </w:divBdr>
        </w:div>
        <w:div w:id="2012291862">
          <w:marLeft w:val="274"/>
          <w:marRight w:val="0"/>
          <w:marTop w:val="0"/>
          <w:marBottom w:val="0"/>
          <w:divBdr>
            <w:top w:val="none" w:sz="0" w:space="0" w:color="auto"/>
            <w:left w:val="none" w:sz="0" w:space="0" w:color="auto"/>
            <w:bottom w:val="none" w:sz="0" w:space="0" w:color="auto"/>
            <w:right w:val="none" w:sz="0" w:space="0" w:color="auto"/>
          </w:divBdr>
        </w:div>
      </w:divsChild>
    </w:div>
    <w:div w:id="412749313">
      <w:bodyDiv w:val="1"/>
      <w:marLeft w:val="0"/>
      <w:marRight w:val="0"/>
      <w:marTop w:val="0"/>
      <w:marBottom w:val="0"/>
      <w:divBdr>
        <w:top w:val="none" w:sz="0" w:space="0" w:color="auto"/>
        <w:left w:val="none" w:sz="0" w:space="0" w:color="auto"/>
        <w:bottom w:val="none" w:sz="0" w:space="0" w:color="auto"/>
        <w:right w:val="none" w:sz="0" w:space="0" w:color="auto"/>
      </w:divBdr>
    </w:div>
    <w:div w:id="413478281">
      <w:bodyDiv w:val="1"/>
      <w:marLeft w:val="0"/>
      <w:marRight w:val="0"/>
      <w:marTop w:val="0"/>
      <w:marBottom w:val="0"/>
      <w:divBdr>
        <w:top w:val="none" w:sz="0" w:space="0" w:color="auto"/>
        <w:left w:val="none" w:sz="0" w:space="0" w:color="auto"/>
        <w:bottom w:val="none" w:sz="0" w:space="0" w:color="auto"/>
        <w:right w:val="none" w:sz="0" w:space="0" w:color="auto"/>
      </w:divBdr>
    </w:div>
    <w:div w:id="414397046">
      <w:bodyDiv w:val="1"/>
      <w:marLeft w:val="0"/>
      <w:marRight w:val="0"/>
      <w:marTop w:val="0"/>
      <w:marBottom w:val="0"/>
      <w:divBdr>
        <w:top w:val="none" w:sz="0" w:space="0" w:color="auto"/>
        <w:left w:val="none" w:sz="0" w:space="0" w:color="auto"/>
        <w:bottom w:val="none" w:sz="0" w:space="0" w:color="auto"/>
        <w:right w:val="none" w:sz="0" w:space="0" w:color="auto"/>
      </w:divBdr>
    </w:div>
    <w:div w:id="416906923">
      <w:bodyDiv w:val="1"/>
      <w:marLeft w:val="0"/>
      <w:marRight w:val="0"/>
      <w:marTop w:val="0"/>
      <w:marBottom w:val="0"/>
      <w:divBdr>
        <w:top w:val="none" w:sz="0" w:space="0" w:color="auto"/>
        <w:left w:val="none" w:sz="0" w:space="0" w:color="auto"/>
        <w:bottom w:val="none" w:sz="0" w:space="0" w:color="auto"/>
        <w:right w:val="none" w:sz="0" w:space="0" w:color="auto"/>
      </w:divBdr>
    </w:div>
    <w:div w:id="424227572">
      <w:bodyDiv w:val="1"/>
      <w:marLeft w:val="0"/>
      <w:marRight w:val="0"/>
      <w:marTop w:val="0"/>
      <w:marBottom w:val="0"/>
      <w:divBdr>
        <w:top w:val="none" w:sz="0" w:space="0" w:color="auto"/>
        <w:left w:val="none" w:sz="0" w:space="0" w:color="auto"/>
        <w:bottom w:val="none" w:sz="0" w:space="0" w:color="auto"/>
        <w:right w:val="none" w:sz="0" w:space="0" w:color="auto"/>
      </w:divBdr>
    </w:div>
    <w:div w:id="439180396">
      <w:bodyDiv w:val="1"/>
      <w:marLeft w:val="0"/>
      <w:marRight w:val="0"/>
      <w:marTop w:val="0"/>
      <w:marBottom w:val="0"/>
      <w:divBdr>
        <w:top w:val="none" w:sz="0" w:space="0" w:color="auto"/>
        <w:left w:val="none" w:sz="0" w:space="0" w:color="auto"/>
        <w:bottom w:val="none" w:sz="0" w:space="0" w:color="auto"/>
        <w:right w:val="none" w:sz="0" w:space="0" w:color="auto"/>
      </w:divBdr>
    </w:div>
    <w:div w:id="453838245">
      <w:bodyDiv w:val="1"/>
      <w:marLeft w:val="0"/>
      <w:marRight w:val="0"/>
      <w:marTop w:val="0"/>
      <w:marBottom w:val="0"/>
      <w:divBdr>
        <w:top w:val="none" w:sz="0" w:space="0" w:color="auto"/>
        <w:left w:val="none" w:sz="0" w:space="0" w:color="auto"/>
        <w:bottom w:val="none" w:sz="0" w:space="0" w:color="auto"/>
        <w:right w:val="none" w:sz="0" w:space="0" w:color="auto"/>
      </w:divBdr>
    </w:div>
    <w:div w:id="468939786">
      <w:bodyDiv w:val="1"/>
      <w:marLeft w:val="0"/>
      <w:marRight w:val="0"/>
      <w:marTop w:val="0"/>
      <w:marBottom w:val="0"/>
      <w:divBdr>
        <w:top w:val="none" w:sz="0" w:space="0" w:color="auto"/>
        <w:left w:val="none" w:sz="0" w:space="0" w:color="auto"/>
        <w:bottom w:val="none" w:sz="0" w:space="0" w:color="auto"/>
        <w:right w:val="none" w:sz="0" w:space="0" w:color="auto"/>
      </w:divBdr>
    </w:div>
    <w:div w:id="499320330">
      <w:bodyDiv w:val="1"/>
      <w:marLeft w:val="0"/>
      <w:marRight w:val="0"/>
      <w:marTop w:val="0"/>
      <w:marBottom w:val="0"/>
      <w:divBdr>
        <w:top w:val="none" w:sz="0" w:space="0" w:color="auto"/>
        <w:left w:val="none" w:sz="0" w:space="0" w:color="auto"/>
        <w:bottom w:val="none" w:sz="0" w:space="0" w:color="auto"/>
        <w:right w:val="none" w:sz="0" w:space="0" w:color="auto"/>
      </w:divBdr>
    </w:div>
    <w:div w:id="518664869">
      <w:bodyDiv w:val="1"/>
      <w:marLeft w:val="0"/>
      <w:marRight w:val="0"/>
      <w:marTop w:val="0"/>
      <w:marBottom w:val="0"/>
      <w:divBdr>
        <w:top w:val="none" w:sz="0" w:space="0" w:color="auto"/>
        <w:left w:val="none" w:sz="0" w:space="0" w:color="auto"/>
        <w:bottom w:val="none" w:sz="0" w:space="0" w:color="auto"/>
        <w:right w:val="none" w:sz="0" w:space="0" w:color="auto"/>
      </w:divBdr>
    </w:div>
    <w:div w:id="518927628">
      <w:bodyDiv w:val="1"/>
      <w:marLeft w:val="0"/>
      <w:marRight w:val="0"/>
      <w:marTop w:val="0"/>
      <w:marBottom w:val="0"/>
      <w:divBdr>
        <w:top w:val="none" w:sz="0" w:space="0" w:color="auto"/>
        <w:left w:val="none" w:sz="0" w:space="0" w:color="auto"/>
        <w:bottom w:val="none" w:sz="0" w:space="0" w:color="auto"/>
        <w:right w:val="none" w:sz="0" w:space="0" w:color="auto"/>
      </w:divBdr>
    </w:div>
    <w:div w:id="576285615">
      <w:bodyDiv w:val="1"/>
      <w:marLeft w:val="0"/>
      <w:marRight w:val="0"/>
      <w:marTop w:val="0"/>
      <w:marBottom w:val="0"/>
      <w:divBdr>
        <w:top w:val="none" w:sz="0" w:space="0" w:color="auto"/>
        <w:left w:val="none" w:sz="0" w:space="0" w:color="auto"/>
        <w:bottom w:val="none" w:sz="0" w:space="0" w:color="auto"/>
        <w:right w:val="none" w:sz="0" w:space="0" w:color="auto"/>
      </w:divBdr>
    </w:div>
    <w:div w:id="589654044">
      <w:bodyDiv w:val="1"/>
      <w:marLeft w:val="0"/>
      <w:marRight w:val="0"/>
      <w:marTop w:val="0"/>
      <w:marBottom w:val="0"/>
      <w:divBdr>
        <w:top w:val="none" w:sz="0" w:space="0" w:color="auto"/>
        <w:left w:val="none" w:sz="0" w:space="0" w:color="auto"/>
        <w:bottom w:val="none" w:sz="0" w:space="0" w:color="auto"/>
        <w:right w:val="none" w:sz="0" w:space="0" w:color="auto"/>
      </w:divBdr>
    </w:div>
    <w:div w:id="594941551">
      <w:bodyDiv w:val="1"/>
      <w:marLeft w:val="0"/>
      <w:marRight w:val="0"/>
      <w:marTop w:val="0"/>
      <w:marBottom w:val="0"/>
      <w:divBdr>
        <w:top w:val="none" w:sz="0" w:space="0" w:color="auto"/>
        <w:left w:val="none" w:sz="0" w:space="0" w:color="auto"/>
        <w:bottom w:val="none" w:sz="0" w:space="0" w:color="auto"/>
        <w:right w:val="none" w:sz="0" w:space="0" w:color="auto"/>
      </w:divBdr>
    </w:div>
    <w:div w:id="601493778">
      <w:bodyDiv w:val="1"/>
      <w:marLeft w:val="0"/>
      <w:marRight w:val="0"/>
      <w:marTop w:val="0"/>
      <w:marBottom w:val="0"/>
      <w:divBdr>
        <w:top w:val="none" w:sz="0" w:space="0" w:color="auto"/>
        <w:left w:val="none" w:sz="0" w:space="0" w:color="auto"/>
        <w:bottom w:val="none" w:sz="0" w:space="0" w:color="auto"/>
        <w:right w:val="none" w:sz="0" w:space="0" w:color="auto"/>
      </w:divBdr>
    </w:div>
    <w:div w:id="611286671">
      <w:bodyDiv w:val="1"/>
      <w:marLeft w:val="0"/>
      <w:marRight w:val="0"/>
      <w:marTop w:val="0"/>
      <w:marBottom w:val="0"/>
      <w:divBdr>
        <w:top w:val="none" w:sz="0" w:space="0" w:color="auto"/>
        <w:left w:val="none" w:sz="0" w:space="0" w:color="auto"/>
        <w:bottom w:val="none" w:sz="0" w:space="0" w:color="auto"/>
        <w:right w:val="none" w:sz="0" w:space="0" w:color="auto"/>
      </w:divBdr>
    </w:div>
    <w:div w:id="614169663">
      <w:bodyDiv w:val="1"/>
      <w:marLeft w:val="0"/>
      <w:marRight w:val="0"/>
      <w:marTop w:val="0"/>
      <w:marBottom w:val="0"/>
      <w:divBdr>
        <w:top w:val="none" w:sz="0" w:space="0" w:color="auto"/>
        <w:left w:val="none" w:sz="0" w:space="0" w:color="auto"/>
        <w:bottom w:val="none" w:sz="0" w:space="0" w:color="auto"/>
        <w:right w:val="none" w:sz="0" w:space="0" w:color="auto"/>
      </w:divBdr>
    </w:div>
    <w:div w:id="615911566">
      <w:bodyDiv w:val="1"/>
      <w:marLeft w:val="0"/>
      <w:marRight w:val="0"/>
      <w:marTop w:val="0"/>
      <w:marBottom w:val="0"/>
      <w:divBdr>
        <w:top w:val="none" w:sz="0" w:space="0" w:color="auto"/>
        <w:left w:val="none" w:sz="0" w:space="0" w:color="auto"/>
        <w:bottom w:val="none" w:sz="0" w:space="0" w:color="auto"/>
        <w:right w:val="none" w:sz="0" w:space="0" w:color="auto"/>
      </w:divBdr>
    </w:div>
    <w:div w:id="627055853">
      <w:bodyDiv w:val="1"/>
      <w:marLeft w:val="0"/>
      <w:marRight w:val="0"/>
      <w:marTop w:val="0"/>
      <w:marBottom w:val="0"/>
      <w:divBdr>
        <w:top w:val="none" w:sz="0" w:space="0" w:color="auto"/>
        <w:left w:val="none" w:sz="0" w:space="0" w:color="auto"/>
        <w:bottom w:val="none" w:sz="0" w:space="0" w:color="auto"/>
        <w:right w:val="none" w:sz="0" w:space="0" w:color="auto"/>
      </w:divBdr>
    </w:div>
    <w:div w:id="627978562">
      <w:bodyDiv w:val="1"/>
      <w:marLeft w:val="0"/>
      <w:marRight w:val="0"/>
      <w:marTop w:val="0"/>
      <w:marBottom w:val="0"/>
      <w:divBdr>
        <w:top w:val="none" w:sz="0" w:space="0" w:color="auto"/>
        <w:left w:val="none" w:sz="0" w:space="0" w:color="auto"/>
        <w:bottom w:val="none" w:sz="0" w:space="0" w:color="auto"/>
        <w:right w:val="none" w:sz="0" w:space="0" w:color="auto"/>
      </w:divBdr>
    </w:div>
    <w:div w:id="646975863">
      <w:bodyDiv w:val="1"/>
      <w:marLeft w:val="0"/>
      <w:marRight w:val="0"/>
      <w:marTop w:val="0"/>
      <w:marBottom w:val="0"/>
      <w:divBdr>
        <w:top w:val="none" w:sz="0" w:space="0" w:color="auto"/>
        <w:left w:val="none" w:sz="0" w:space="0" w:color="auto"/>
        <w:bottom w:val="none" w:sz="0" w:space="0" w:color="auto"/>
        <w:right w:val="none" w:sz="0" w:space="0" w:color="auto"/>
      </w:divBdr>
    </w:div>
    <w:div w:id="652104196">
      <w:bodyDiv w:val="1"/>
      <w:marLeft w:val="0"/>
      <w:marRight w:val="0"/>
      <w:marTop w:val="0"/>
      <w:marBottom w:val="0"/>
      <w:divBdr>
        <w:top w:val="none" w:sz="0" w:space="0" w:color="auto"/>
        <w:left w:val="none" w:sz="0" w:space="0" w:color="auto"/>
        <w:bottom w:val="none" w:sz="0" w:space="0" w:color="auto"/>
        <w:right w:val="none" w:sz="0" w:space="0" w:color="auto"/>
      </w:divBdr>
    </w:div>
    <w:div w:id="653683810">
      <w:bodyDiv w:val="1"/>
      <w:marLeft w:val="0"/>
      <w:marRight w:val="0"/>
      <w:marTop w:val="0"/>
      <w:marBottom w:val="0"/>
      <w:divBdr>
        <w:top w:val="none" w:sz="0" w:space="0" w:color="auto"/>
        <w:left w:val="none" w:sz="0" w:space="0" w:color="auto"/>
        <w:bottom w:val="none" w:sz="0" w:space="0" w:color="auto"/>
        <w:right w:val="none" w:sz="0" w:space="0" w:color="auto"/>
      </w:divBdr>
    </w:div>
    <w:div w:id="662780135">
      <w:bodyDiv w:val="1"/>
      <w:marLeft w:val="0"/>
      <w:marRight w:val="0"/>
      <w:marTop w:val="0"/>
      <w:marBottom w:val="0"/>
      <w:divBdr>
        <w:top w:val="none" w:sz="0" w:space="0" w:color="auto"/>
        <w:left w:val="none" w:sz="0" w:space="0" w:color="auto"/>
        <w:bottom w:val="none" w:sz="0" w:space="0" w:color="auto"/>
        <w:right w:val="none" w:sz="0" w:space="0" w:color="auto"/>
      </w:divBdr>
    </w:div>
    <w:div w:id="672075457">
      <w:bodyDiv w:val="1"/>
      <w:marLeft w:val="0"/>
      <w:marRight w:val="0"/>
      <w:marTop w:val="0"/>
      <w:marBottom w:val="0"/>
      <w:divBdr>
        <w:top w:val="none" w:sz="0" w:space="0" w:color="auto"/>
        <w:left w:val="none" w:sz="0" w:space="0" w:color="auto"/>
        <w:bottom w:val="none" w:sz="0" w:space="0" w:color="auto"/>
        <w:right w:val="none" w:sz="0" w:space="0" w:color="auto"/>
      </w:divBdr>
    </w:div>
    <w:div w:id="673727606">
      <w:bodyDiv w:val="1"/>
      <w:marLeft w:val="0"/>
      <w:marRight w:val="0"/>
      <w:marTop w:val="0"/>
      <w:marBottom w:val="0"/>
      <w:divBdr>
        <w:top w:val="none" w:sz="0" w:space="0" w:color="auto"/>
        <w:left w:val="none" w:sz="0" w:space="0" w:color="auto"/>
        <w:bottom w:val="none" w:sz="0" w:space="0" w:color="auto"/>
        <w:right w:val="none" w:sz="0" w:space="0" w:color="auto"/>
      </w:divBdr>
    </w:div>
    <w:div w:id="674845132">
      <w:bodyDiv w:val="1"/>
      <w:marLeft w:val="0"/>
      <w:marRight w:val="0"/>
      <w:marTop w:val="0"/>
      <w:marBottom w:val="0"/>
      <w:divBdr>
        <w:top w:val="none" w:sz="0" w:space="0" w:color="auto"/>
        <w:left w:val="none" w:sz="0" w:space="0" w:color="auto"/>
        <w:bottom w:val="none" w:sz="0" w:space="0" w:color="auto"/>
        <w:right w:val="none" w:sz="0" w:space="0" w:color="auto"/>
      </w:divBdr>
    </w:div>
    <w:div w:id="682171328">
      <w:bodyDiv w:val="1"/>
      <w:marLeft w:val="0"/>
      <w:marRight w:val="0"/>
      <w:marTop w:val="0"/>
      <w:marBottom w:val="0"/>
      <w:divBdr>
        <w:top w:val="none" w:sz="0" w:space="0" w:color="auto"/>
        <w:left w:val="none" w:sz="0" w:space="0" w:color="auto"/>
        <w:bottom w:val="none" w:sz="0" w:space="0" w:color="auto"/>
        <w:right w:val="none" w:sz="0" w:space="0" w:color="auto"/>
      </w:divBdr>
    </w:div>
    <w:div w:id="690451769">
      <w:bodyDiv w:val="1"/>
      <w:marLeft w:val="0"/>
      <w:marRight w:val="0"/>
      <w:marTop w:val="0"/>
      <w:marBottom w:val="0"/>
      <w:divBdr>
        <w:top w:val="none" w:sz="0" w:space="0" w:color="auto"/>
        <w:left w:val="none" w:sz="0" w:space="0" w:color="auto"/>
        <w:bottom w:val="none" w:sz="0" w:space="0" w:color="auto"/>
        <w:right w:val="none" w:sz="0" w:space="0" w:color="auto"/>
      </w:divBdr>
    </w:div>
    <w:div w:id="693649266">
      <w:bodyDiv w:val="1"/>
      <w:marLeft w:val="0"/>
      <w:marRight w:val="0"/>
      <w:marTop w:val="0"/>
      <w:marBottom w:val="0"/>
      <w:divBdr>
        <w:top w:val="none" w:sz="0" w:space="0" w:color="auto"/>
        <w:left w:val="none" w:sz="0" w:space="0" w:color="auto"/>
        <w:bottom w:val="none" w:sz="0" w:space="0" w:color="auto"/>
        <w:right w:val="none" w:sz="0" w:space="0" w:color="auto"/>
      </w:divBdr>
    </w:div>
    <w:div w:id="696934256">
      <w:bodyDiv w:val="1"/>
      <w:marLeft w:val="0"/>
      <w:marRight w:val="0"/>
      <w:marTop w:val="0"/>
      <w:marBottom w:val="0"/>
      <w:divBdr>
        <w:top w:val="none" w:sz="0" w:space="0" w:color="auto"/>
        <w:left w:val="none" w:sz="0" w:space="0" w:color="auto"/>
        <w:bottom w:val="none" w:sz="0" w:space="0" w:color="auto"/>
        <w:right w:val="none" w:sz="0" w:space="0" w:color="auto"/>
      </w:divBdr>
    </w:div>
    <w:div w:id="703754281">
      <w:bodyDiv w:val="1"/>
      <w:marLeft w:val="0"/>
      <w:marRight w:val="0"/>
      <w:marTop w:val="0"/>
      <w:marBottom w:val="0"/>
      <w:divBdr>
        <w:top w:val="none" w:sz="0" w:space="0" w:color="auto"/>
        <w:left w:val="none" w:sz="0" w:space="0" w:color="auto"/>
        <w:bottom w:val="none" w:sz="0" w:space="0" w:color="auto"/>
        <w:right w:val="none" w:sz="0" w:space="0" w:color="auto"/>
      </w:divBdr>
    </w:div>
    <w:div w:id="705565830">
      <w:bodyDiv w:val="1"/>
      <w:marLeft w:val="0"/>
      <w:marRight w:val="0"/>
      <w:marTop w:val="0"/>
      <w:marBottom w:val="0"/>
      <w:divBdr>
        <w:top w:val="none" w:sz="0" w:space="0" w:color="auto"/>
        <w:left w:val="none" w:sz="0" w:space="0" w:color="auto"/>
        <w:bottom w:val="none" w:sz="0" w:space="0" w:color="auto"/>
        <w:right w:val="none" w:sz="0" w:space="0" w:color="auto"/>
      </w:divBdr>
    </w:div>
    <w:div w:id="710419022">
      <w:bodyDiv w:val="1"/>
      <w:marLeft w:val="0"/>
      <w:marRight w:val="0"/>
      <w:marTop w:val="0"/>
      <w:marBottom w:val="0"/>
      <w:divBdr>
        <w:top w:val="none" w:sz="0" w:space="0" w:color="auto"/>
        <w:left w:val="none" w:sz="0" w:space="0" w:color="auto"/>
        <w:bottom w:val="none" w:sz="0" w:space="0" w:color="auto"/>
        <w:right w:val="none" w:sz="0" w:space="0" w:color="auto"/>
      </w:divBdr>
    </w:div>
    <w:div w:id="721296560">
      <w:bodyDiv w:val="1"/>
      <w:marLeft w:val="0"/>
      <w:marRight w:val="0"/>
      <w:marTop w:val="0"/>
      <w:marBottom w:val="0"/>
      <w:divBdr>
        <w:top w:val="none" w:sz="0" w:space="0" w:color="auto"/>
        <w:left w:val="none" w:sz="0" w:space="0" w:color="auto"/>
        <w:bottom w:val="none" w:sz="0" w:space="0" w:color="auto"/>
        <w:right w:val="none" w:sz="0" w:space="0" w:color="auto"/>
      </w:divBdr>
    </w:div>
    <w:div w:id="729813316">
      <w:bodyDiv w:val="1"/>
      <w:marLeft w:val="0"/>
      <w:marRight w:val="0"/>
      <w:marTop w:val="0"/>
      <w:marBottom w:val="0"/>
      <w:divBdr>
        <w:top w:val="none" w:sz="0" w:space="0" w:color="auto"/>
        <w:left w:val="none" w:sz="0" w:space="0" w:color="auto"/>
        <w:bottom w:val="none" w:sz="0" w:space="0" w:color="auto"/>
        <w:right w:val="none" w:sz="0" w:space="0" w:color="auto"/>
      </w:divBdr>
    </w:div>
    <w:div w:id="736393714">
      <w:bodyDiv w:val="1"/>
      <w:marLeft w:val="0"/>
      <w:marRight w:val="0"/>
      <w:marTop w:val="0"/>
      <w:marBottom w:val="0"/>
      <w:divBdr>
        <w:top w:val="none" w:sz="0" w:space="0" w:color="auto"/>
        <w:left w:val="none" w:sz="0" w:space="0" w:color="auto"/>
        <w:bottom w:val="none" w:sz="0" w:space="0" w:color="auto"/>
        <w:right w:val="none" w:sz="0" w:space="0" w:color="auto"/>
      </w:divBdr>
    </w:div>
    <w:div w:id="744306812">
      <w:bodyDiv w:val="1"/>
      <w:marLeft w:val="0"/>
      <w:marRight w:val="0"/>
      <w:marTop w:val="0"/>
      <w:marBottom w:val="0"/>
      <w:divBdr>
        <w:top w:val="none" w:sz="0" w:space="0" w:color="auto"/>
        <w:left w:val="none" w:sz="0" w:space="0" w:color="auto"/>
        <w:bottom w:val="none" w:sz="0" w:space="0" w:color="auto"/>
        <w:right w:val="none" w:sz="0" w:space="0" w:color="auto"/>
      </w:divBdr>
    </w:div>
    <w:div w:id="751707169">
      <w:bodyDiv w:val="1"/>
      <w:marLeft w:val="0"/>
      <w:marRight w:val="0"/>
      <w:marTop w:val="0"/>
      <w:marBottom w:val="0"/>
      <w:divBdr>
        <w:top w:val="none" w:sz="0" w:space="0" w:color="auto"/>
        <w:left w:val="none" w:sz="0" w:space="0" w:color="auto"/>
        <w:bottom w:val="none" w:sz="0" w:space="0" w:color="auto"/>
        <w:right w:val="none" w:sz="0" w:space="0" w:color="auto"/>
      </w:divBdr>
    </w:div>
    <w:div w:id="768352688">
      <w:bodyDiv w:val="1"/>
      <w:marLeft w:val="0"/>
      <w:marRight w:val="0"/>
      <w:marTop w:val="0"/>
      <w:marBottom w:val="0"/>
      <w:divBdr>
        <w:top w:val="none" w:sz="0" w:space="0" w:color="auto"/>
        <w:left w:val="none" w:sz="0" w:space="0" w:color="auto"/>
        <w:bottom w:val="none" w:sz="0" w:space="0" w:color="auto"/>
        <w:right w:val="none" w:sz="0" w:space="0" w:color="auto"/>
      </w:divBdr>
    </w:div>
    <w:div w:id="809323922">
      <w:bodyDiv w:val="1"/>
      <w:marLeft w:val="0"/>
      <w:marRight w:val="0"/>
      <w:marTop w:val="0"/>
      <w:marBottom w:val="0"/>
      <w:divBdr>
        <w:top w:val="none" w:sz="0" w:space="0" w:color="auto"/>
        <w:left w:val="none" w:sz="0" w:space="0" w:color="auto"/>
        <w:bottom w:val="none" w:sz="0" w:space="0" w:color="auto"/>
        <w:right w:val="none" w:sz="0" w:space="0" w:color="auto"/>
      </w:divBdr>
    </w:div>
    <w:div w:id="809594672">
      <w:bodyDiv w:val="1"/>
      <w:marLeft w:val="0"/>
      <w:marRight w:val="0"/>
      <w:marTop w:val="0"/>
      <w:marBottom w:val="0"/>
      <w:divBdr>
        <w:top w:val="none" w:sz="0" w:space="0" w:color="auto"/>
        <w:left w:val="none" w:sz="0" w:space="0" w:color="auto"/>
        <w:bottom w:val="none" w:sz="0" w:space="0" w:color="auto"/>
        <w:right w:val="none" w:sz="0" w:space="0" w:color="auto"/>
      </w:divBdr>
    </w:div>
    <w:div w:id="809638979">
      <w:bodyDiv w:val="1"/>
      <w:marLeft w:val="0"/>
      <w:marRight w:val="0"/>
      <w:marTop w:val="0"/>
      <w:marBottom w:val="0"/>
      <w:divBdr>
        <w:top w:val="none" w:sz="0" w:space="0" w:color="auto"/>
        <w:left w:val="none" w:sz="0" w:space="0" w:color="auto"/>
        <w:bottom w:val="none" w:sz="0" w:space="0" w:color="auto"/>
        <w:right w:val="none" w:sz="0" w:space="0" w:color="auto"/>
      </w:divBdr>
    </w:div>
    <w:div w:id="821652208">
      <w:bodyDiv w:val="1"/>
      <w:marLeft w:val="0"/>
      <w:marRight w:val="0"/>
      <w:marTop w:val="0"/>
      <w:marBottom w:val="0"/>
      <w:divBdr>
        <w:top w:val="none" w:sz="0" w:space="0" w:color="auto"/>
        <w:left w:val="none" w:sz="0" w:space="0" w:color="auto"/>
        <w:bottom w:val="none" w:sz="0" w:space="0" w:color="auto"/>
        <w:right w:val="none" w:sz="0" w:space="0" w:color="auto"/>
      </w:divBdr>
    </w:div>
    <w:div w:id="842084935">
      <w:bodyDiv w:val="1"/>
      <w:marLeft w:val="0"/>
      <w:marRight w:val="0"/>
      <w:marTop w:val="0"/>
      <w:marBottom w:val="0"/>
      <w:divBdr>
        <w:top w:val="none" w:sz="0" w:space="0" w:color="auto"/>
        <w:left w:val="none" w:sz="0" w:space="0" w:color="auto"/>
        <w:bottom w:val="none" w:sz="0" w:space="0" w:color="auto"/>
        <w:right w:val="none" w:sz="0" w:space="0" w:color="auto"/>
      </w:divBdr>
    </w:div>
    <w:div w:id="846284628">
      <w:bodyDiv w:val="1"/>
      <w:marLeft w:val="0"/>
      <w:marRight w:val="0"/>
      <w:marTop w:val="0"/>
      <w:marBottom w:val="0"/>
      <w:divBdr>
        <w:top w:val="none" w:sz="0" w:space="0" w:color="auto"/>
        <w:left w:val="none" w:sz="0" w:space="0" w:color="auto"/>
        <w:bottom w:val="none" w:sz="0" w:space="0" w:color="auto"/>
        <w:right w:val="none" w:sz="0" w:space="0" w:color="auto"/>
      </w:divBdr>
    </w:div>
    <w:div w:id="857736203">
      <w:bodyDiv w:val="1"/>
      <w:marLeft w:val="0"/>
      <w:marRight w:val="0"/>
      <w:marTop w:val="0"/>
      <w:marBottom w:val="0"/>
      <w:divBdr>
        <w:top w:val="none" w:sz="0" w:space="0" w:color="auto"/>
        <w:left w:val="none" w:sz="0" w:space="0" w:color="auto"/>
        <w:bottom w:val="none" w:sz="0" w:space="0" w:color="auto"/>
        <w:right w:val="none" w:sz="0" w:space="0" w:color="auto"/>
      </w:divBdr>
    </w:div>
    <w:div w:id="861281507">
      <w:bodyDiv w:val="1"/>
      <w:marLeft w:val="0"/>
      <w:marRight w:val="0"/>
      <w:marTop w:val="0"/>
      <w:marBottom w:val="0"/>
      <w:divBdr>
        <w:top w:val="none" w:sz="0" w:space="0" w:color="auto"/>
        <w:left w:val="none" w:sz="0" w:space="0" w:color="auto"/>
        <w:bottom w:val="none" w:sz="0" w:space="0" w:color="auto"/>
        <w:right w:val="none" w:sz="0" w:space="0" w:color="auto"/>
      </w:divBdr>
    </w:div>
    <w:div w:id="888302086">
      <w:bodyDiv w:val="1"/>
      <w:marLeft w:val="0"/>
      <w:marRight w:val="0"/>
      <w:marTop w:val="0"/>
      <w:marBottom w:val="0"/>
      <w:divBdr>
        <w:top w:val="none" w:sz="0" w:space="0" w:color="auto"/>
        <w:left w:val="none" w:sz="0" w:space="0" w:color="auto"/>
        <w:bottom w:val="none" w:sz="0" w:space="0" w:color="auto"/>
        <w:right w:val="none" w:sz="0" w:space="0" w:color="auto"/>
      </w:divBdr>
      <w:divsChild>
        <w:div w:id="1137995683">
          <w:marLeft w:val="274"/>
          <w:marRight w:val="0"/>
          <w:marTop w:val="0"/>
          <w:marBottom w:val="0"/>
          <w:divBdr>
            <w:top w:val="none" w:sz="0" w:space="0" w:color="auto"/>
            <w:left w:val="none" w:sz="0" w:space="0" w:color="auto"/>
            <w:bottom w:val="none" w:sz="0" w:space="0" w:color="auto"/>
            <w:right w:val="none" w:sz="0" w:space="0" w:color="auto"/>
          </w:divBdr>
        </w:div>
        <w:div w:id="1335575812">
          <w:marLeft w:val="274"/>
          <w:marRight w:val="0"/>
          <w:marTop w:val="0"/>
          <w:marBottom w:val="0"/>
          <w:divBdr>
            <w:top w:val="none" w:sz="0" w:space="0" w:color="auto"/>
            <w:left w:val="none" w:sz="0" w:space="0" w:color="auto"/>
            <w:bottom w:val="none" w:sz="0" w:space="0" w:color="auto"/>
            <w:right w:val="none" w:sz="0" w:space="0" w:color="auto"/>
          </w:divBdr>
        </w:div>
        <w:div w:id="1079867458">
          <w:marLeft w:val="274"/>
          <w:marRight w:val="0"/>
          <w:marTop w:val="0"/>
          <w:marBottom w:val="0"/>
          <w:divBdr>
            <w:top w:val="none" w:sz="0" w:space="0" w:color="auto"/>
            <w:left w:val="none" w:sz="0" w:space="0" w:color="auto"/>
            <w:bottom w:val="none" w:sz="0" w:space="0" w:color="auto"/>
            <w:right w:val="none" w:sz="0" w:space="0" w:color="auto"/>
          </w:divBdr>
        </w:div>
      </w:divsChild>
    </w:div>
    <w:div w:id="891774840">
      <w:bodyDiv w:val="1"/>
      <w:marLeft w:val="0"/>
      <w:marRight w:val="0"/>
      <w:marTop w:val="0"/>
      <w:marBottom w:val="0"/>
      <w:divBdr>
        <w:top w:val="none" w:sz="0" w:space="0" w:color="auto"/>
        <w:left w:val="none" w:sz="0" w:space="0" w:color="auto"/>
        <w:bottom w:val="none" w:sz="0" w:space="0" w:color="auto"/>
        <w:right w:val="none" w:sz="0" w:space="0" w:color="auto"/>
      </w:divBdr>
    </w:div>
    <w:div w:id="895438289">
      <w:bodyDiv w:val="1"/>
      <w:marLeft w:val="0"/>
      <w:marRight w:val="0"/>
      <w:marTop w:val="0"/>
      <w:marBottom w:val="0"/>
      <w:divBdr>
        <w:top w:val="none" w:sz="0" w:space="0" w:color="auto"/>
        <w:left w:val="none" w:sz="0" w:space="0" w:color="auto"/>
        <w:bottom w:val="none" w:sz="0" w:space="0" w:color="auto"/>
        <w:right w:val="none" w:sz="0" w:space="0" w:color="auto"/>
      </w:divBdr>
    </w:div>
    <w:div w:id="896087193">
      <w:bodyDiv w:val="1"/>
      <w:marLeft w:val="0"/>
      <w:marRight w:val="0"/>
      <w:marTop w:val="0"/>
      <w:marBottom w:val="0"/>
      <w:divBdr>
        <w:top w:val="none" w:sz="0" w:space="0" w:color="auto"/>
        <w:left w:val="none" w:sz="0" w:space="0" w:color="auto"/>
        <w:bottom w:val="none" w:sz="0" w:space="0" w:color="auto"/>
        <w:right w:val="none" w:sz="0" w:space="0" w:color="auto"/>
      </w:divBdr>
    </w:div>
    <w:div w:id="898248567">
      <w:bodyDiv w:val="1"/>
      <w:marLeft w:val="0"/>
      <w:marRight w:val="0"/>
      <w:marTop w:val="0"/>
      <w:marBottom w:val="0"/>
      <w:divBdr>
        <w:top w:val="none" w:sz="0" w:space="0" w:color="auto"/>
        <w:left w:val="none" w:sz="0" w:space="0" w:color="auto"/>
        <w:bottom w:val="none" w:sz="0" w:space="0" w:color="auto"/>
        <w:right w:val="none" w:sz="0" w:space="0" w:color="auto"/>
      </w:divBdr>
    </w:div>
    <w:div w:id="903612528">
      <w:bodyDiv w:val="1"/>
      <w:marLeft w:val="0"/>
      <w:marRight w:val="0"/>
      <w:marTop w:val="0"/>
      <w:marBottom w:val="0"/>
      <w:divBdr>
        <w:top w:val="none" w:sz="0" w:space="0" w:color="auto"/>
        <w:left w:val="none" w:sz="0" w:space="0" w:color="auto"/>
        <w:bottom w:val="none" w:sz="0" w:space="0" w:color="auto"/>
        <w:right w:val="none" w:sz="0" w:space="0" w:color="auto"/>
      </w:divBdr>
    </w:div>
    <w:div w:id="912932217">
      <w:bodyDiv w:val="1"/>
      <w:marLeft w:val="0"/>
      <w:marRight w:val="0"/>
      <w:marTop w:val="0"/>
      <w:marBottom w:val="0"/>
      <w:divBdr>
        <w:top w:val="none" w:sz="0" w:space="0" w:color="auto"/>
        <w:left w:val="none" w:sz="0" w:space="0" w:color="auto"/>
        <w:bottom w:val="none" w:sz="0" w:space="0" w:color="auto"/>
        <w:right w:val="none" w:sz="0" w:space="0" w:color="auto"/>
      </w:divBdr>
    </w:div>
    <w:div w:id="914894556">
      <w:bodyDiv w:val="1"/>
      <w:marLeft w:val="0"/>
      <w:marRight w:val="0"/>
      <w:marTop w:val="0"/>
      <w:marBottom w:val="0"/>
      <w:divBdr>
        <w:top w:val="none" w:sz="0" w:space="0" w:color="auto"/>
        <w:left w:val="none" w:sz="0" w:space="0" w:color="auto"/>
        <w:bottom w:val="none" w:sz="0" w:space="0" w:color="auto"/>
        <w:right w:val="none" w:sz="0" w:space="0" w:color="auto"/>
      </w:divBdr>
    </w:div>
    <w:div w:id="921066373">
      <w:bodyDiv w:val="1"/>
      <w:marLeft w:val="0"/>
      <w:marRight w:val="0"/>
      <w:marTop w:val="0"/>
      <w:marBottom w:val="0"/>
      <w:divBdr>
        <w:top w:val="none" w:sz="0" w:space="0" w:color="auto"/>
        <w:left w:val="none" w:sz="0" w:space="0" w:color="auto"/>
        <w:bottom w:val="none" w:sz="0" w:space="0" w:color="auto"/>
        <w:right w:val="none" w:sz="0" w:space="0" w:color="auto"/>
      </w:divBdr>
    </w:div>
    <w:div w:id="934051753">
      <w:bodyDiv w:val="1"/>
      <w:marLeft w:val="0"/>
      <w:marRight w:val="0"/>
      <w:marTop w:val="0"/>
      <w:marBottom w:val="0"/>
      <w:divBdr>
        <w:top w:val="none" w:sz="0" w:space="0" w:color="auto"/>
        <w:left w:val="none" w:sz="0" w:space="0" w:color="auto"/>
        <w:bottom w:val="none" w:sz="0" w:space="0" w:color="auto"/>
        <w:right w:val="none" w:sz="0" w:space="0" w:color="auto"/>
      </w:divBdr>
    </w:div>
    <w:div w:id="935477542">
      <w:bodyDiv w:val="1"/>
      <w:marLeft w:val="0"/>
      <w:marRight w:val="0"/>
      <w:marTop w:val="0"/>
      <w:marBottom w:val="0"/>
      <w:divBdr>
        <w:top w:val="none" w:sz="0" w:space="0" w:color="auto"/>
        <w:left w:val="none" w:sz="0" w:space="0" w:color="auto"/>
        <w:bottom w:val="none" w:sz="0" w:space="0" w:color="auto"/>
        <w:right w:val="none" w:sz="0" w:space="0" w:color="auto"/>
      </w:divBdr>
    </w:div>
    <w:div w:id="947932133">
      <w:bodyDiv w:val="1"/>
      <w:marLeft w:val="0"/>
      <w:marRight w:val="0"/>
      <w:marTop w:val="0"/>
      <w:marBottom w:val="0"/>
      <w:divBdr>
        <w:top w:val="none" w:sz="0" w:space="0" w:color="auto"/>
        <w:left w:val="none" w:sz="0" w:space="0" w:color="auto"/>
        <w:bottom w:val="none" w:sz="0" w:space="0" w:color="auto"/>
        <w:right w:val="none" w:sz="0" w:space="0" w:color="auto"/>
      </w:divBdr>
    </w:div>
    <w:div w:id="950162708">
      <w:bodyDiv w:val="1"/>
      <w:marLeft w:val="0"/>
      <w:marRight w:val="0"/>
      <w:marTop w:val="0"/>
      <w:marBottom w:val="0"/>
      <w:divBdr>
        <w:top w:val="none" w:sz="0" w:space="0" w:color="auto"/>
        <w:left w:val="none" w:sz="0" w:space="0" w:color="auto"/>
        <w:bottom w:val="none" w:sz="0" w:space="0" w:color="auto"/>
        <w:right w:val="none" w:sz="0" w:space="0" w:color="auto"/>
      </w:divBdr>
    </w:div>
    <w:div w:id="950358717">
      <w:bodyDiv w:val="1"/>
      <w:marLeft w:val="0"/>
      <w:marRight w:val="0"/>
      <w:marTop w:val="0"/>
      <w:marBottom w:val="0"/>
      <w:divBdr>
        <w:top w:val="none" w:sz="0" w:space="0" w:color="auto"/>
        <w:left w:val="none" w:sz="0" w:space="0" w:color="auto"/>
        <w:bottom w:val="none" w:sz="0" w:space="0" w:color="auto"/>
        <w:right w:val="none" w:sz="0" w:space="0" w:color="auto"/>
      </w:divBdr>
    </w:div>
    <w:div w:id="964038767">
      <w:bodyDiv w:val="1"/>
      <w:marLeft w:val="0"/>
      <w:marRight w:val="0"/>
      <w:marTop w:val="0"/>
      <w:marBottom w:val="0"/>
      <w:divBdr>
        <w:top w:val="none" w:sz="0" w:space="0" w:color="auto"/>
        <w:left w:val="none" w:sz="0" w:space="0" w:color="auto"/>
        <w:bottom w:val="none" w:sz="0" w:space="0" w:color="auto"/>
        <w:right w:val="none" w:sz="0" w:space="0" w:color="auto"/>
      </w:divBdr>
    </w:div>
    <w:div w:id="975181421">
      <w:bodyDiv w:val="1"/>
      <w:marLeft w:val="0"/>
      <w:marRight w:val="0"/>
      <w:marTop w:val="0"/>
      <w:marBottom w:val="0"/>
      <w:divBdr>
        <w:top w:val="none" w:sz="0" w:space="0" w:color="auto"/>
        <w:left w:val="none" w:sz="0" w:space="0" w:color="auto"/>
        <w:bottom w:val="none" w:sz="0" w:space="0" w:color="auto"/>
        <w:right w:val="none" w:sz="0" w:space="0" w:color="auto"/>
      </w:divBdr>
    </w:div>
    <w:div w:id="984158889">
      <w:bodyDiv w:val="1"/>
      <w:marLeft w:val="0"/>
      <w:marRight w:val="0"/>
      <w:marTop w:val="0"/>
      <w:marBottom w:val="0"/>
      <w:divBdr>
        <w:top w:val="none" w:sz="0" w:space="0" w:color="auto"/>
        <w:left w:val="none" w:sz="0" w:space="0" w:color="auto"/>
        <w:bottom w:val="none" w:sz="0" w:space="0" w:color="auto"/>
        <w:right w:val="none" w:sz="0" w:space="0" w:color="auto"/>
      </w:divBdr>
    </w:div>
    <w:div w:id="984967158">
      <w:bodyDiv w:val="1"/>
      <w:marLeft w:val="0"/>
      <w:marRight w:val="0"/>
      <w:marTop w:val="0"/>
      <w:marBottom w:val="0"/>
      <w:divBdr>
        <w:top w:val="none" w:sz="0" w:space="0" w:color="auto"/>
        <w:left w:val="none" w:sz="0" w:space="0" w:color="auto"/>
        <w:bottom w:val="none" w:sz="0" w:space="0" w:color="auto"/>
        <w:right w:val="none" w:sz="0" w:space="0" w:color="auto"/>
      </w:divBdr>
    </w:div>
    <w:div w:id="991983620">
      <w:bodyDiv w:val="1"/>
      <w:marLeft w:val="0"/>
      <w:marRight w:val="0"/>
      <w:marTop w:val="0"/>
      <w:marBottom w:val="0"/>
      <w:divBdr>
        <w:top w:val="none" w:sz="0" w:space="0" w:color="auto"/>
        <w:left w:val="none" w:sz="0" w:space="0" w:color="auto"/>
        <w:bottom w:val="none" w:sz="0" w:space="0" w:color="auto"/>
        <w:right w:val="none" w:sz="0" w:space="0" w:color="auto"/>
      </w:divBdr>
    </w:div>
    <w:div w:id="995574274">
      <w:bodyDiv w:val="1"/>
      <w:marLeft w:val="0"/>
      <w:marRight w:val="0"/>
      <w:marTop w:val="0"/>
      <w:marBottom w:val="0"/>
      <w:divBdr>
        <w:top w:val="none" w:sz="0" w:space="0" w:color="auto"/>
        <w:left w:val="none" w:sz="0" w:space="0" w:color="auto"/>
        <w:bottom w:val="none" w:sz="0" w:space="0" w:color="auto"/>
        <w:right w:val="none" w:sz="0" w:space="0" w:color="auto"/>
      </w:divBdr>
    </w:div>
    <w:div w:id="1014653283">
      <w:bodyDiv w:val="1"/>
      <w:marLeft w:val="0"/>
      <w:marRight w:val="0"/>
      <w:marTop w:val="0"/>
      <w:marBottom w:val="0"/>
      <w:divBdr>
        <w:top w:val="none" w:sz="0" w:space="0" w:color="auto"/>
        <w:left w:val="none" w:sz="0" w:space="0" w:color="auto"/>
        <w:bottom w:val="none" w:sz="0" w:space="0" w:color="auto"/>
        <w:right w:val="none" w:sz="0" w:space="0" w:color="auto"/>
      </w:divBdr>
    </w:div>
    <w:div w:id="1016073946">
      <w:bodyDiv w:val="1"/>
      <w:marLeft w:val="0"/>
      <w:marRight w:val="0"/>
      <w:marTop w:val="0"/>
      <w:marBottom w:val="0"/>
      <w:divBdr>
        <w:top w:val="none" w:sz="0" w:space="0" w:color="auto"/>
        <w:left w:val="none" w:sz="0" w:space="0" w:color="auto"/>
        <w:bottom w:val="none" w:sz="0" w:space="0" w:color="auto"/>
        <w:right w:val="none" w:sz="0" w:space="0" w:color="auto"/>
      </w:divBdr>
    </w:div>
    <w:div w:id="1037465504">
      <w:bodyDiv w:val="1"/>
      <w:marLeft w:val="0"/>
      <w:marRight w:val="0"/>
      <w:marTop w:val="0"/>
      <w:marBottom w:val="0"/>
      <w:divBdr>
        <w:top w:val="none" w:sz="0" w:space="0" w:color="auto"/>
        <w:left w:val="none" w:sz="0" w:space="0" w:color="auto"/>
        <w:bottom w:val="none" w:sz="0" w:space="0" w:color="auto"/>
        <w:right w:val="none" w:sz="0" w:space="0" w:color="auto"/>
      </w:divBdr>
    </w:div>
    <w:div w:id="1052267275">
      <w:bodyDiv w:val="1"/>
      <w:marLeft w:val="0"/>
      <w:marRight w:val="0"/>
      <w:marTop w:val="0"/>
      <w:marBottom w:val="0"/>
      <w:divBdr>
        <w:top w:val="none" w:sz="0" w:space="0" w:color="auto"/>
        <w:left w:val="none" w:sz="0" w:space="0" w:color="auto"/>
        <w:bottom w:val="none" w:sz="0" w:space="0" w:color="auto"/>
        <w:right w:val="none" w:sz="0" w:space="0" w:color="auto"/>
      </w:divBdr>
    </w:div>
    <w:div w:id="1065450679">
      <w:bodyDiv w:val="1"/>
      <w:marLeft w:val="0"/>
      <w:marRight w:val="0"/>
      <w:marTop w:val="0"/>
      <w:marBottom w:val="0"/>
      <w:divBdr>
        <w:top w:val="none" w:sz="0" w:space="0" w:color="auto"/>
        <w:left w:val="none" w:sz="0" w:space="0" w:color="auto"/>
        <w:bottom w:val="none" w:sz="0" w:space="0" w:color="auto"/>
        <w:right w:val="none" w:sz="0" w:space="0" w:color="auto"/>
      </w:divBdr>
    </w:div>
    <w:div w:id="1073041334">
      <w:bodyDiv w:val="1"/>
      <w:marLeft w:val="0"/>
      <w:marRight w:val="0"/>
      <w:marTop w:val="0"/>
      <w:marBottom w:val="0"/>
      <w:divBdr>
        <w:top w:val="none" w:sz="0" w:space="0" w:color="auto"/>
        <w:left w:val="none" w:sz="0" w:space="0" w:color="auto"/>
        <w:bottom w:val="none" w:sz="0" w:space="0" w:color="auto"/>
        <w:right w:val="none" w:sz="0" w:space="0" w:color="auto"/>
      </w:divBdr>
    </w:div>
    <w:div w:id="1074279118">
      <w:bodyDiv w:val="1"/>
      <w:marLeft w:val="0"/>
      <w:marRight w:val="0"/>
      <w:marTop w:val="0"/>
      <w:marBottom w:val="0"/>
      <w:divBdr>
        <w:top w:val="none" w:sz="0" w:space="0" w:color="auto"/>
        <w:left w:val="none" w:sz="0" w:space="0" w:color="auto"/>
        <w:bottom w:val="none" w:sz="0" w:space="0" w:color="auto"/>
        <w:right w:val="none" w:sz="0" w:space="0" w:color="auto"/>
      </w:divBdr>
    </w:div>
    <w:div w:id="1074428632">
      <w:bodyDiv w:val="1"/>
      <w:marLeft w:val="0"/>
      <w:marRight w:val="0"/>
      <w:marTop w:val="0"/>
      <w:marBottom w:val="0"/>
      <w:divBdr>
        <w:top w:val="none" w:sz="0" w:space="0" w:color="auto"/>
        <w:left w:val="none" w:sz="0" w:space="0" w:color="auto"/>
        <w:bottom w:val="none" w:sz="0" w:space="0" w:color="auto"/>
        <w:right w:val="none" w:sz="0" w:space="0" w:color="auto"/>
      </w:divBdr>
    </w:div>
    <w:div w:id="1074668017">
      <w:bodyDiv w:val="1"/>
      <w:marLeft w:val="0"/>
      <w:marRight w:val="0"/>
      <w:marTop w:val="0"/>
      <w:marBottom w:val="0"/>
      <w:divBdr>
        <w:top w:val="none" w:sz="0" w:space="0" w:color="auto"/>
        <w:left w:val="none" w:sz="0" w:space="0" w:color="auto"/>
        <w:bottom w:val="none" w:sz="0" w:space="0" w:color="auto"/>
        <w:right w:val="none" w:sz="0" w:space="0" w:color="auto"/>
      </w:divBdr>
    </w:div>
    <w:div w:id="1081147819">
      <w:bodyDiv w:val="1"/>
      <w:marLeft w:val="0"/>
      <w:marRight w:val="0"/>
      <w:marTop w:val="0"/>
      <w:marBottom w:val="0"/>
      <w:divBdr>
        <w:top w:val="none" w:sz="0" w:space="0" w:color="auto"/>
        <w:left w:val="none" w:sz="0" w:space="0" w:color="auto"/>
        <w:bottom w:val="none" w:sz="0" w:space="0" w:color="auto"/>
        <w:right w:val="none" w:sz="0" w:space="0" w:color="auto"/>
      </w:divBdr>
    </w:div>
    <w:div w:id="1088312889">
      <w:bodyDiv w:val="1"/>
      <w:marLeft w:val="0"/>
      <w:marRight w:val="0"/>
      <w:marTop w:val="0"/>
      <w:marBottom w:val="0"/>
      <w:divBdr>
        <w:top w:val="none" w:sz="0" w:space="0" w:color="auto"/>
        <w:left w:val="none" w:sz="0" w:space="0" w:color="auto"/>
        <w:bottom w:val="none" w:sz="0" w:space="0" w:color="auto"/>
        <w:right w:val="none" w:sz="0" w:space="0" w:color="auto"/>
      </w:divBdr>
    </w:div>
    <w:div w:id="1097748494">
      <w:bodyDiv w:val="1"/>
      <w:marLeft w:val="0"/>
      <w:marRight w:val="0"/>
      <w:marTop w:val="0"/>
      <w:marBottom w:val="0"/>
      <w:divBdr>
        <w:top w:val="none" w:sz="0" w:space="0" w:color="auto"/>
        <w:left w:val="none" w:sz="0" w:space="0" w:color="auto"/>
        <w:bottom w:val="none" w:sz="0" w:space="0" w:color="auto"/>
        <w:right w:val="none" w:sz="0" w:space="0" w:color="auto"/>
      </w:divBdr>
    </w:div>
    <w:div w:id="1112213715">
      <w:bodyDiv w:val="1"/>
      <w:marLeft w:val="0"/>
      <w:marRight w:val="0"/>
      <w:marTop w:val="0"/>
      <w:marBottom w:val="0"/>
      <w:divBdr>
        <w:top w:val="none" w:sz="0" w:space="0" w:color="auto"/>
        <w:left w:val="none" w:sz="0" w:space="0" w:color="auto"/>
        <w:bottom w:val="none" w:sz="0" w:space="0" w:color="auto"/>
        <w:right w:val="none" w:sz="0" w:space="0" w:color="auto"/>
      </w:divBdr>
    </w:div>
    <w:div w:id="1124887251">
      <w:bodyDiv w:val="1"/>
      <w:marLeft w:val="0"/>
      <w:marRight w:val="0"/>
      <w:marTop w:val="0"/>
      <w:marBottom w:val="0"/>
      <w:divBdr>
        <w:top w:val="none" w:sz="0" w:space="0" w:color="auto"/>
        <w:left w:val="none" w:sz="0" w:space="0" w:color="auto"/>
        <w:bottom w:val="none" w:sz="0" w:space="0" w:color="auto"/>
        <w:right w:val="none" w:sz="0" w:space="0" w:color="auto"/>
      </w:divBdr>
    </w:div>
    <w:div w:id="1132332806">
      <w:bodyDiv w:val="1"/>
      <w:marLeft w:val="0"/>
      <w:marRight w:val="0"/>
      <w:marTop w:val="0"/>
      <w:marBottom w:val="0"/>
      <w:divBdr>
        <w:top w:val="none" w:sz="0" w:space="0" w:color="auto"/>
        <w:left w:val="none" w:sz="0" w:space="0" w:color="auto"/>
        <w:bottom w:val="none" w:sz="0" w:space="0" w:color="auto"/>
        <w:right w:val="none" w:sz="0" w:space="0" w:color="auto"/>
      </w:divBdr>
    </w:div>
    <w:div w:id="1133711514">
      <w:bodyDiv w:val="1"/>
      <w:marLeft w:val="0"/>
      <w:marRight w:val="0"/>
      <w:marTop w:val="0"/>
      <w:marBottom w:val="0"/>
      <w:divBdr>
        <w:top w:val="none" w:sz="0" w:space="0" w:color="auto"/>
        <w:left w:val="none" w:sz="0" w:space="0" w:color="auto"/>
        <w:bottom w:val="none" w:sz="0" w:space="0" w:color="auto"/>
        <w:right w:val="none" w:sz="0" w:space="0" w:color="auto"/>
      </w:divBdr>
      <w:divsChild>
        <w:div w:id="2020620578">
          <w:marLeft w:val="274"/>
          <w:marRight w:val="0"/>
          <w:marTop w:val="0"/>
          <w:marBottom w:val="0"/>
          <w:divBdr>
            <w:top w:val="none" w:sz="0" w:space="0" w:color="auto"/>
            <w:left w:val="none" w:sz="0" w:space="0" w:color="auto"/>
            <w:bottom w:val="none" w:sz="0" w:space="0" w:color="auto"/>
            <w:right w:val="none" w:sz="0" w:space="0" w:color="auto"/>
          </w:divBdr>
        </w:div>
        <w:div w:id="548686179">
          <w:marLeft w:val="274"/>
          <w:marRight w:val="0"/>
          <w:marTop w:val="0"/>
          <w:marBottom w:val="0"/>
          <w:divBdr>
            <w:top w:val="none" w:sz="0" w:space="0" w:color="auto"/>
            <w:left w:val="none" w:sz="0" w:space="0" w:color="auto"/>
            <w:bottom w:val="none" w:sz="0" w:space="0" w:color="auto"/>
            <w:right w:val="none" w:sz="0" w:space="0" w:color="auto"/>
          </w:divBdr>
        </w:div>
        <w:div w:id="266698539">
          <w:marLeft w:val="274"/>
          <w:marRight w:val="0"/>
          <w:marTop w:val="0"/>
          <w:marBottom w:val="0"/>
          <w:divBdr>
            <w:top w:val="none" w:sz="0" w:space="0" w:color="auto"/>
            <w:left w:val="none" w:sz="0" w:space="0" w:color="auto"/>
            <w:bottom w:val="none" w:sz="0" w:space="0" w:color="auto"/>
            <w:right w:val="none" w:sz="0" w:space="0" w:color="auto"/>
          </w:divBdr>
        </w:div>
        <w:div w:id="1499270207">
          <w:marLeft w:val="274"/>
          <w:marRight w:val="0"/>
          <w:marTop w:val="0"/>
          <w:marBottom w:val="0"/>
          <w:divBdr>
            <w:top w:val="none" w:sz="0" w:space="0" w:color="auto"/>
            <w:left w:val="none" w:sz="0" w:space="0" w:color="auto"/>
            <w:bottom w:val="none" w:sz="0" w:space="0" w:color="auto"/>
            <w:right w:val="none" w:sz="0" w:space="0" w:color="auto"/>
          </w:divBdr>
        </w:div>
        <w:div w:id="2091005918">
          <w:marLeft w:val="994"/>
          <w:marRight w:val="0"/>
          <w:marTop w:val="0"/>
          <w:marBottom w:val="0"/>
          <w:divBdr>
            <w:top w:val="none" w:sz="0" w:space="0" w:color="auto"/>
            <w:left w:val="none" w:sz="0" w:space="0" w:color="auto"/>
            <w:bottom w:val="none" w:sz="0" w:space="0" w:color="auto"/>
            <w:right w:val="none" w:sz="0" w:space="0" w:color="auto"/>
          </w:divBdr>
        </w:div>
        <w:div w:id="1131287435">
          <w:marLeft w:val="274"/>
          <w:marRight w:val="0"/>
          <w:marTop w:val="0"/>
          <w:marBottom w:val="0"/>
          <w:divBdr>
            <w:top w:val="none" w:sz="0" w:space="0" w:color="auto"/>
            <w:left w:val="none" w:sz="0" w:space="0" w:color="auto"/>
            <w:bottom w:val="none" w:sz="0" w:space="0" w:color="auto"/>
            <w:right w:val="none" w:sz="0" w:space="0" w:color="auto"/>
          </w:divBdr>
        </w:div>
      </w:divsChild>
    </w:div>
    <w:div w:id="1150098610">
      <w:bodyDiv w:val="1"/>
      <w:marLeft w:val="0"/>
      <w:marRight w:val="0"/>
      <w:marTop w:val="0"/>
      <w:marBottom w:val="0"/>
      <w:divBdr>
        <w:top w:val="none" w:sz="0" w:space="0" w:color="auto"/>
        <w:left w:val="none" w:sz="0" w:space="0" w:color="auto"/>
        <w:bottom w:val="none" w:sz="0" w:space="0" w:color="auto"/>
        <w:right w:val="none" w:sz="0" w:space="0" w:color="auto"/>
      </w:divBdr>
      <w:divsChild>
        <w:div w:id="995718158">
          <w:marLeft w:val="274"/>
          <w:marRight w:val="0"/>
          <w:marTop w:val="0"/>
          <w:marBottom w:val="0"/>
          <w:divBdr>
            <w:top w:val="none" w:sz="0" w:space="0" w:color="auto"/>
            <w:left w:val="none" w:sz="0" w:space="0" w:color="auto"/>
            <w:bottom w:val="none" w:sz="0" w:space="0" w:color="auto"/>
            <w:right w:val="none" w:sz="0" w:space="0" w:color="auto"/>
          </w:divBdr>
        </w:div>
        <w:div w:id="1207180183">
          <w:marLeft w:val="994"/>
          <w:marRight w:val="0"/>
          <w:marTop w:val="0"/>
          <w:marBottom w:val="0"/>
          <w:divBdr>
            <w:top w:val="none" w:sz="0" w:space="0" w:color="auto"/>
            <w:left w:val="none" w:sz="0" w:space="0" w:color="auto"/>
            <w:bottom w:val="none" w:sz="0" w:space="0" w:color="auto"/>
            <w:right w:val="none" w:sz="0" w:space="0" w:color="auto"/>
          </w:divBdr>
        </w:div>
        <w:div w:id="242182483">
          <w:marLeft w:val="274"/>
          <w:marRight w:val="0"/>
          <w:marTop w:val="0"/>
          <w:marBottom w:val="0"/>
          <w:divBdr>
            <w:top w:val="none" w:sz="0" w:space="0" w:color="auto"/>
            <w:left w:val="none" w:sz="0" w:space="0" w:color="auto"/>
            <w:bottom w:val="none" w:sz="0" w:space="0" w:color="auto"/>
            <w:right w:val="none" w:sz="0" w:space="0" w:color="auto"/>
          </w:divBdr>
        </w:div>
        <w:div w:id="59065985">
          <w:marLeft w:val="994"/>
          <w:marRight w:val="0"/>
          <w:marTop w:val="0"/>
          <w:marBottom w:val="0"/>
          <w:divBdr>
            <w:top w:val="none" w:sz="0" w:space="0" w:color="auto"/>
            <w:left w:val="none" w:sz="0" w:space="0" w:color="auto"/>
            <w:bottom w:val="none" w:sz="0" w:space="0" w:color="auto"/>
            <w:right w:val="none" w:sz="0" w:space="0" w:color="auto"/>
          </w:divBdr>
        </w:div>
        <w:div w:id="1056970094">
          <w:marLeft w:val="274"/>
          <w:marRight w:val="0"/>
          <w:marTop w:val="0"/>
          <w:marBottom w:val="0"/>
          <w:divBdr>
            <w:top w:val="none" w:sz="0" w:space="0" w:color="auto"/>
            <w:left w:val="none" w:sz="0" w:space="0" w:color="auto"/>
            <w:bottom w:val="none" w:sz="0" w:space="0" w:color="auto"/>
            <w:right w:val="none" w:sz="0" w:space="0" w:color="auto"/>
          </w:divBdr>
        </w:div>
        <w:div w:id="749694100">
          <w:marLeft w:val="274"/>
          <w:marRight w:val="0"/>
          <w:marTop w:val="0"/>
          <w:marBottom w:val="0"/>
          <w:divBdr>
            <w:top w:val="none" w:sz="0" w:space="0" w:color="auto"/>
            <w:left w:val="none" w:sz="0" w:space="0" w:color="auto"/>
            <w:bottom w:val="none" w:sz="0" w:space="0" w:color="auto"/>
            <w:right w:val="none" w:sz="0" w:space="0" w:color="auto"/>
          </w:divBdr>
        </w:div>
        <w:div w:id="1173570894">
          <w:marLeft w:val="274"/>
          <w:marRight w:val="0"/>
          <w:marTop w:val="0"/>
          <w:marBottom w:val="0"/>
          <w:divBdr>
            <w:top w:val="none" w:sz="0" w:space="0" w:color="auto"/>
            <w:left w:val="none" w:sz="0" w:space="0" w:color="auto"/>
            <w:bottom w:val="none" w:sz="0" w:space="0" w:color="auto"/>
            <w:right w:val="none" w:sz="0" w:space="0" w:color="auto"/>
          </w:divBdr>
        </w:div>
        <w:div w:id="776028509">
          <w:marLeft w:val="274"/>
          <w:marRight w:val="0"/>
          <w:marTop w:val="0"/>
          <w:marBottom w:val="0"/>
          <w:divBdr>
            <w:top w:val="none" w:sz="0" w:space="0" w:color="auto"/>
            <w:left w:val="none" w:sz="0" w:space="0" w:color="auto"/>
            <w:bottom w:val="none" w:sz="0" w:space="0" w:color="auto"/>
            <w:right w:val="none" w:sz="0" w:space="0" w:color="auto"/>
          </w:divBdr>
        </w:div>
        <w:div w:id="342829171">
          <w:marLeft w:val="274"/>
          <w:marRight w:val="0"/>
          <w:marTop w:val="0"/>
          <w:marBottom w:val="0"/>
          <w:divBdr>
            <w:top w:val="none" w:sz="0" w:space="0" w:color="auto"/>
            <w:left w:val="none" w:sz="0" w:space="0" w:color="auto"/>
            <w:bottom w:val="none" w:sz="0" w:space="0" w:color="auto"/>
            <w:right w:val="none" w:sz="0" w:space="0" w:color="auto"/>
          </w:divBdr>
        </w:div>
        <w:div w:id="1920016164">
          <w:marLeft w:val="274"/>
          <w:marRight w:val="0"/>
          <w:marTop w:val="0"/>
          <w:marBottom w:val="0"/>
          <w:divBdr>
            <w:top w:val="none" w:sz="0" w:space="0" w:color="auto"/>
            <w:left w:val="none" w:sz="0" w:space="0" w:color="auto"/>
            <w:bottom w:val="none" w:sz="0" w:space="0" w:color="auto"/>
            <w:right w:val="none" w:sz="0" w:space="0" w:color="auto"/>
          </w:divBdr>
        </w:div>
      </w:divsChild>
    </w:div>
    <w:div w:id="1152327616">
      <w:bodyDiv w:val="1"/>
      <w:marLeft w:val="0"/>
      <w:marRight w:val="0"/>
      <w:marTop w:val="0"/>
      <w:marBottom w:val="0"/>
      <w:divBdr>
        <w:top w:val="none" w:sz="0" w:space="0" w:color="auto"/>
        <w:left w:val="none" w:sz="0" w:space="0" w:color="auto"/>
        <w:bottom w:val="none" w:sz="0" w:space="0" w:color="auto"/>
        <w:right w:val="none" w:sz="0" w:space="0" w:color="auto"/>
      </w:divBdr>
    </w:div>
    <w:div w:id="1169638063">
      <w:bodyDiv w:val="1"/>
      <w:marLeft w:val="0"/>
      <w:marRight w:val="0"/>
      <w:marTop w:val="0"/>
      <w:marBottom w:val="0"/>
      <w:divBdr>
        <w:top w:val="none" w:sz="0" w:space="0" w:color="auto"/>
        <w:left w:val="none" w:sz="0" w:space="0" w:color="auto"/>
        <w:bottom w:val="none" w:sz="0" w:space="0" w:color="auto"/>
        <w:right w:val="none" w:sz="0" w:space="0" w:color="auto"/>
      </w:divBdr>
    </w:div>
    <w:div w:id="1171412160">
      <w:bodyDiv w:val="1"/>
      <w:marLeft w:val="0"/>
      <w:marRight w:val="0"/>
      <w:marTop w:val="0"/>
      <w:marBottom w:val="0"/>
      <w:divBdr>
        <w:top w:val="none" w:sz="0" w:space="0" w:color="auto"/>
        <w:left w:val="none" w:sz="0" w:space="0" w:color="auto"/>
        <w:bottom w:val="none" w:sz="0" w:space="0" w:color="auto"/>
        <w:right w:val="none" w:sz="0" w:space="0" w:color="auto"/>
      </w:divBdr>
    </w:div>
    <w:div w:id="1175418997">
      <w:bodyDiv w:val="1"/>
      <w:marLeft w:val="0"/>
      <w:marRight w:val="0"/>
      <w:marTop w:val="0"/>
      <w:marBottom w:val="0"/>
      <w:divBdr>
        <w:top w:val="none" w:sz="0" w:space="0" w:color="auto"/>
        <w:left w:val="none" w:sz="0" w:space="0" w:color="auto"/>
        <w:bottom w:val="none" w:sz="0" w:space="0" w:color="auto"/>
        <w:right w:val="none" w:sz="0" w:space="0" w:color="auto"/>
      </w:divBdr>
      <w:divsChild>
        <w:div w:id="857087807">
          <w:marLeft w:val="533"/>
          <w:marRight w:val="0"/>
          <w:marTop w:val="125"/>
          <w:marBottom w:val="0"/>
          <w:divBdr>
            <w:top w:val="none" w:sz="0" w:space="0" w:color="auto"/>
            <w:left w:val="none" w:sz="0" w:space="0" w:color="auto"/>
            <w:bottom w:val="none" w:sz="0" w:space="0" w:color="auto"/>
            <w:right w:val="none" w:sz="0" w:space="0" w:color="auto"/>
          </w:divBdr>
        </w:div>
      </w:divsChild>
    </w:div>
    <w:div w:id="1193960238">
      <w:bodyDiv w:val="1"/>
      <w:marLeft w:val="0"/>
      <w:marRight w:val="0"/>
      <w:marTop w:val="0"/>
      <w:marBottom w:val="0"/>
      <w:divBdr>
        <w:top w:val="none" w:sz="0" w:space="0" w:color="auto"/>
        <w:left w:val="none" w:sz="0" w:space="0" w:color="auto"/>
        <w:bottom w:val="none" w:sz="0" w:space="0" w:color="auto"/>
        <w:right w:val="none" w:sz="0" w:space="0" w:color="auto"/>
      </w:divBdr>
    </w:div>
    <w:div w:id="1200629737">
      <w:bodyDiv w:val="1"/>
      <w:marLeft w:val="0"/>
      <w:marRight w:val="0"/>
      <w:marTop w:val="0"/>
      <w:marBottom w:val="0"/>
      <w:divBdr>
        <w:top w:val="none" w:sz="0" w:space="0" w:color="auto"/>
        <w:left w:val="none" w:sz="0" w:space="0" w:color="auto"/>
        <w:bottom w:val="none" w:sz="0" w:space="0" w:color="auto"/>
        <w:right w:val="none" w:sz="0" w:space="0" w:color="auto"/>
      </w:divBdr>
    </w:div>
    <w:div w:id="1201167030">
      <w:bodyDiv w:val="1"/>
      <w:marLeft w:val="0"/>
      <w:marRight w:val="0"/>
      <w:marTop w:val="0"/>
      <w:marBottom w:val="0"/>
      <w:divBdr>
        <w:top w:val="none" w:sz="0" w:space="0" w:color="auto"/>
        <w:left w:val="none" w:sz="0" w:space="0" w:color="auto"/>
        <w:bottom w:val="none" w:sz="0" w:space="0" w:color="auto"/>
        <w:right w:val="none" w:sz="0" w:space="0" w:color="auto"/>
      </w:divBdr>
    </w:div>
    <w:div w:id="1206941450">
      <w:bodyDiv w:val="1"/>
      <w:marLeft w:val="0"/>
      <w:marRight w:val="0"/>
      <w:marTop w:val="0"/>
      <w:marBottom w:val="0"/>
      <w:divBdr>
        <w:top w:val="none" w:sz="0" w:space="0" w:color="auto"/>
        <w:left w:val="none" w:sz="0" w:space="0" w:color="auto"/>
        <w:bottom w:val="none" w:sz="0" w:space="0" w:color="auto"/>
        <w:right w:val="none" w:sz="0" w:space="0" w:color="auto"/>
      </w:divBdr>
    </w:div>
    <w:div w:id="1209564753">
      <w:bodyDiv w:val="1"/>
      <w:marLeft w:val="0"/>
      <w:marRight w:val="0"/>
      <w:marTop w:val="0"/>
      <w:marBottom w:val="0"/>
      <w:divBdr>
        <w:top w:val="none" w:sz="0" w:space="0" w:color="auto"/>
        <w:left w:val="none" w:sz="0" w:space="0" w:color="auto"/>
        <w:bottom w:val="none" w:sz="0" w:space="0" w:color="auto"/>
        <w:right w:val="none" w:sz="0" w:space="0" w:color="auto"/>
      </w:divBdr>
    </w:div>
    <w:div w:id="1219322609">
      <w:bodyDiv w:val="1"/>
      <w:marLeft w:val="0"/>
      <w:marRight w:val="0"/>
      <w:marTop w:val="0"/>
      <w:marBottom w:val="0"/>
      <w:divBdr>
        <w:top w:val="none" w:sz="0" w:space="0" w:color="auto"/>
        <w:left w:val="none" w:sz="0" w:space="0" w:color="auto"/>
        <w:bottom w:val="none" w:sz="0" w:space="0" w:color="auto"/>
        <w:right w:val="none" w:sz="0" w:space="0" w:color="auto"/>
      </w:divBdr>
    </w:div>
    <w:div w:id="1226575170">
      <w:bodyDiv w:val="1"/>
      <w:marLeft w:val="0"/>
      <w:marRight w:val="0"/>
      <w:marTop w:val="0"/>
      <w:marBottom w:val="0"/>
      <w:divBdr>
        <w:top w:val="none" w:sz="0" w:space="0" w:color="auto"/>
        <w:left w:val="none" w:sz="0" w:space="0" w:color="auto"/>
        <w:bottom w:val="none" w:sz="0" w:space="0" w:color="auto"/>
        <w:right w:val="none" w:sz="0" w:space="0" w:color="auto"/>
      </w:divBdr>
    </w:div>
    <w:div w:id="1242178996">
      <w:bodyDiv w:val="1"/>
      <w:marLeft w:val="0"/>
      <w:marRight w:val="0"/>
      <w:marTop w:val="0"/>
      <w:marBottom w:val="0"/>
      <w:divBdr>
        <w:top w:val="none" w:sz="0" w:space="0" w:color="auto"/>
        <w:left w:val="none" w:sz="0" w:space="0" w:color="auto"/>
        <w:bottom w:val="none" w:sz="0" w:space="0" w:color="auto"/>
        <w:right w:val="none" w:sz="0" w:space="0" w:color="auto"/>
      </w:divBdr>
    </w:div>
    <w:div w:id="1242451170">
      <w:bodyDiv w:val="1"/>
      <w:marLeft w:val="0"/>
      <w:marRight w:val="0"/>
      <w:marTop w:val="0"/>
      <w:marBottom w:val="0"/>
      <w:divBdr>
        <w:top w:val="none" w:sz="0" w:space="0" w:color="auto"/>
        <w:left w:val="none" w:sz="0" w:space="0" w:color="auto"/>
        <w:bottom w:val="none" w:sz="0" w:space="0" w:color="auto"/>
        <w:right w:val="none" w:sz="0" w:space="0" w:color="auto"/>
      </w:divBdr>
    </w:div>
    <w:div w:id="1245263166">
      <w:bodyDiv w:val="1"/>
      <w:marLeft w:val="0"/>
      <w:marRight w:val="0"/>
      <w:marTop w:val="0"/>
      <w:marBottom w:val="0"/>
      <w:divBdr>
        <w:top w:val="none" w:sz="0" w:space="0" w:color="auto"/>
        <w:left w:val="none" w:sz="0" w:space="0" w:color="auto"/>
        <w:bottom w:val="none" w:sz="0" w:space="0" w:color="auto"/>
        <w:right w:val="none" w:sz="0" w:space="0" w:color="auto"/>
      </w:divBdr>
    </w:div>
    <w:div w:id="1246722840">
      <w:bodyDiv w:val="1"/>
      <w:marLeft w:val="0"/>
      <w:marRight w:val="0"/>
      <w:marTop w:val="0"/>
      <w:marBottom w:val="0"/>
      <w:divBdr>
        <w:top w:val="none" w:sz="0" w:space="0" w:color="auto"/>
        <w:left w:val="none" w:sz="0" w:space="0" w:color="auto"/>
        <w:bottom w:val="none" w:sz="0" w:space="0" w:color="auto"/>
        <w:right w:val="none" w:sz="0" w:space="0" w:color="auto"/>
      </w:divBdr>
    </w:div>
    <w:div w:id="1257713755">
      <w:bodyDiv w:val="1"/>
      <w:marLeft w:val="0"/>
      <w:marRight w:val="0"/>
      <w:marTop w:val="0"/>
      <w:marBottom w:val="0"/>
      <w:divBdr>
        <w:top w:val="none" w:sz="0" w:space="0" w:color="auto"/>
        <w:left w:val="none" w:sz="0" w:space="0" w:color="auto"/>
        <w:bottom w:val="none" w:sz="0" w:space="0" w:color="auto"/>
        <w:right w:val="none" w:sz="0" w:space="0" w:color="auto"/>
      </w:divBdr>
    </w:div>
    <w:div w:id="1284456789">
      <w:bodyDiv w:val="1"/>
      <w:marLeft w:val="0"/>
      <w:marRight w:val="0"/>
      <w:marTop w:val="0"/>
      <w:marBottom w:val="0"/>
      <w:divBdr>
        <w:top w:val="none" w:sz="0" w:space="0" w:color="auto"/>
        <w:left w:val="none" w:sz="0" w:space="0" w:color="auto"/>
        <w:bottom w:val="none" w:sz="0" w:space="0" w:color="auto"/>
        <w:right w:val="none" w:sz="0" w:space="0" w:color="auto"/>
      </w:divBdr>
    </w:div>
    <w:div w:id="1295061519">
      <w:bodyDiv w:val="1"/>
      <w:marLeft w:val="0"/>
      <w:marRight w:val="0"/>
      <w:marTop w:val="0"/>
      <w:marBottom w:val="0"/>
      <w:divBdr>
        <w:top w:val="none" w:sz="0" w:space="0" w:color="auto"/>
        <w:left w:val="none" w:sz="0" w:space="0" w:color="auto"/>
        <w:bottom w:val="none" w:sz="0" w:space="0" w:color="auto"/>
        <w:right w:val="none" w:sz="0" w:space="0" w:color="auto"/>
      </w:divBdr>
    </w:div>
    <w:div w:id="1298102438">
      <w:bodyDiv w:val="1"/>
      <w:marLeft w:val="0"/>
      <w:marRight w:val="0"/>
      <w:marTop w:val="0"/>
      <w:marBottom w:val="0"/>
      <w:divBdr>
        <w:top w:val="none" w:sz="0" w:space="0" w:color="auto"/>
        <w:left w:val="none" w:sz="0" w:space="0" w:color="auto"/>
        <w:bottom w:val="none" w:sz="0" w:space="0" w:color="auto"/>
        <w:right w:val="none" w:sz="0" w:space="0" w:color="auto"/>
      </w:divBdr>
      <w:divsChild>
        <w:div w:id="477646367">
          <w:marLeft w:val="547"/>
          <w:marRight w:val="0"/>
          <w:marTop w:val="0"/>
          <w:marBottom w:val="0"/>
          <w:divBdr>
            <w:top w:val="none" w:sz="0" w:space="0" w:color="auto"/>
            <w:left w:val="none" w:sz="0" w:space="0" w:color="auto"/>
            <w:bottom w:val="none" w:sz="0" w:space="0" w:color="auto"/>
            <w:right w:val="none" w:sz="0" w:space="0" w:color="auto"/>
          </w:divBdr>
        </w:div>
        <w:div w:id="569390525">
          <w:marLeft w:val="547"/>
          <w:marRight w:val="0"/>
          <w:marTop w:val="0"/>
          <w:marBottom w:val="0"/>
          <w:divBdr>
            <w:top w:val="none" w:sz="0" w:space="0" w:color="auto"/>
            <w:left w:val="none" w:sz="0" w:space="0" w:color="auto"/>
            <w:bottom w:val="none" w:sz="0" w:space="0" w:color="auto"/>
            <w:right w:val="none" w:sz="0" w:space="0" w:color="auto"/>
          </w:divBdr>
        </w:div>
        <w:div w:id="367417145">
          <w:marLeft w:val="547"/>
          <w:marRight w:val="0"/>
          <w:marTop w:val="0"/>
          <w:marBottom w:val="0"/>
          <w:divBdr>
            <w:top w:val="none" w:sz="0" w:space="0" w:color="auto"/>
            <w:left w:val="none" w:sz="0" w:space="0" w:color="auto"/>
            <w:bottom w:val="none" w:sz="0" w:space="0" w:color="auto"/>
            <w:right w:val="none" w:sz="0" w:space="0" w:color="auto"/>
          </w:divBdr>
        </w:div>
      </w:divsChild>
    </w:div>
    <w:div w:id="1307203805">
      <w:bodyDiv w:val="1"/>
      <w:marLeft w:val="0"/>
      <w:marRight w:val="0"/>
      <w:marTop w:val="0"/>
      <w:marBottom w:val="0"/>
      <w:divBdr>
        <w:top w:val="none" w:sz="0" w:space="0" w:color="auto"/>
        <w:left w:val="none" w:sz="0" w:space="0" w:color="auto"/>
        <w:bottom w:val="none" w:sz="0" w:space="0" w:color="auto"/>
        <w:right w:val="none" w:sz="0" w:space="0" w:color="auto"/>
      </w:divBdr>
    </w:div>
    <w:div w:id="1310817432">
      <w:bodyDiv w:val="1"/>
      <w:marLeft w:val="0"/>
      <w:marRight w:val="0"/>
      <w:marTop w:val="0"/>
      <w:marBottom w:val="0"/>
      <w:divBdr>
        <w:top w:val="none" w:sz="0" w:space="0" w:color="auto"/>
        <w:left w:val="none" w:sz="0" w:space="0" w:color="auto"/>
        <w:bottom w:val="none" w:sz="0" w:space="0" w:color="auto"/>
        <w:right w:val="none" w:sz="0" w:space="0" w:color="auto"/>
      </w:divBdr>
    </w:div>
    <w:div w:id="1321664810">
      <w:bodyDiv w:val="1"/>
      <w:marLeft w:val="0"/>
      <w:marRight w:val="0"/>
      <w:marTop w:val="0"/>
      <w:marBottom w:val="0"/>
      <w:divBdr>
        <w:top w:val="none" w:sz="0" w:space="0" w:color="auto"/>
        <w:left w:val="none" w:sz="0" w:space="0" w:color="auto"/>
        <w:bottom w:val="none" w:sz="0" w:space="0" w:color="auto"/>
        <w:right w:val="none" w:sz="0" w:space="0" w:color="auto"/>
      </w:divBdr>
    </w:div>
    <w:div w:id="1328557502">
      <w:bodyDiv w:val="1"/>
      <w:marLeft w:val="0"/>
      <w:marRight w:val="0"/>
      <w:marTop w:val="0"/>
      <w:marBottom w:val="0"/>
      <w:divBdr>
        <w:top w:val="none" w:sz="0" w:space="0" w:color="auto"/>
        <w:left w:val="none" w:sz="0" w:space="0" w:color="auto"/>
        <w:bottom w:val="none" w:sz="0" w:space="0" w:color="auto"/>
        <w:right w:val="none" w:sz="0" w:space="0" w:color="auto"/>
      </w:divBdr>
    </w:div>
    <w:div w:id="1330256142">
      <w:bodyDiv w:val="1"/>
      <w:marLeft w:val="0"/>
      <w:marRight w:val="0"/>
      <w:marTop w:val="0"/>
      <w:marBottom w:val="0"/>
      <w:divBdr>
        <w:top w:val="none" w:sz="0" w:space="0" w:color="auto"/>
        <w:left w:val="none" w:sz="0" w:space="0" w:color="auto"/>
        <w:bottom w:val="none" w:sz="0" w:space="0" w:color="auto"/>
        <w:right w:val="none" w:sz="0" w:space="0" w:color="auto"/>
      </w:divBdr>
    </w:div>
    <w:div w:id="1335767150">
      <w:bodyDiv w:val="1"/>
      <w:marLeft w:val="0"/>
      <w:marRight w:val="0"/>
      <w:marTop w:val="0"/>
      <w:marBottom w:val="0"/>
      <w:divBdr>
        <w:top w:val="none" w:sz="0" w:space="0" w:color="auto"/>
        <w:left w:val="none" w:sz="0" w:space="0" w:color="auto"/>
        <w:bottom w:val="none" w:sz="0" w:space="0" w:color="auto"/>
        <w:right w:val="none" w:sz="0" w:space="0" w:color="auto"/>
      </w:divBdr>
    </w:div>
    <w:div w:id="1341004859">
      <w:bodyDiv w:val="1"/>
      <w:marLeft w:val="0"/>
      <w:marRight w:val="0"/>
      <w:marTop w:val="0"/>
      <w:marBottom w:val="0"/>
      <w:divBdr>
        <w:top w:val="none" w:sz="0" w:space="0" w:color="auto"/>
        <w:left w:val="none" w:sz="0" w:space="0" w:color="auto"/>
        <w:bottom w:val="none" w:sz="0" w:space="0" w:color="auto"/>
        <w:right w:val="none" w:sz="0" w:space="0" w:color="auto"/>
      </w:divBdr>
    </w:div>
    <w:div w:id="1344627454">
      <w:bodyDiv w:val="1"/>
      <w:marLeft w:val="0"/>
      <w:marRight w:val="0"/>
      <w:marTop w:val="0"/>
      <w:marBottom w:val="0"/>
      <w:divBdr>
        <w:top w:val="none" w:sz="0" w:space="0" w:color="auto"/>
        <w:left w:val="none" w:sz="0" w:space="0" w:color="auto"/>
        <w:bottom w:val="none" w:sz="0" w:space="0" w:color="auto"/>
        <w:right w:val="none" w:sz="0" w:space="0" w:color="auto"/>
      </w:divBdr>
    </w:div>
    <w:div w:id="1352611219">
      <w:bodyDiv w:val="1"/>
      <w:marLeft w:val="0"/>
      <w:marRight w:val="0"/>
      <w:marTop w:val="0"/>
      <w:marBottom w:val="0"/>
      <w:divBdr>
        <w:top w:val="none" w:sz="0" w:space="0" w:color="auto"/>
        <w:left w:val="none" w:sz="0" w:space="0" w:color="auto"/>
        <w:bottom w:val="none" w:sz="0" w:space="0" w:color="auto"/>
        <w:right w:val="none" w:sz="0" w:space="0" w:color="auto"/>
      </w:divBdr>
    </w:div>
    <w:div w:id="1354110408">
      <w:bodyDiv w:val="1"/>
      <w:marLeft w:val="0"/>
      <w:marRight w:val="0"/>
      <w:marTop w:val="0"/>
      <w:marBottom w:val="0"/>
      <w:divBdr>
        <w:top w:val="none" w:sz="0" w:space="0" w:color="auto"/>
        <w:left w:val="none" w:sz="0" w:space="0" w:color="auto"/>
        <w:bottom w:val="none" w:sz="0" w:space="0" w:color="auto"/>
        <w:right w:val="none" w:sz="0" w:space="0" w:color="auto"/>
      </w:divBdr>
    </w:div>
    <w:div w:id="1359309831">
      <w:bodyDiv w:val="1"/>
      <w:marLeft w:val="0"/>
      <w:marRight w:val="0"/>
      <w:marTop w:val="0"/>
      <w:marBottom w:val="0"/>
      <w:divBdr>
        <w:top w:val="none" w:sz="0" w:space="0" w:color="auto"/>
        <w:left w:val="none" w:sz="0" w:space="0" w:color="auto"/>
        <w:bottom w:val="none" w:sz="0" w:space="0" w:color="auto"/>
        <w:right w:val="none" w:sz="0" w:space="0" w:color="auto"/>
      </w:divBdr>
      <w:divsChild>
        <w:div w:id="1621374367">
          <w:marLeft w:val="547"/>
          <w:marRight w:val="0"/>
          <w:marTop w:val="0"/>
          <w:marBottom w:val="0"/>
          <w:divBdr>
            <w:top w:val="none" w:sz="0" w:space="0" w:color="auto"/>
            <w:left w:val="none" w:sz="0" w:space="0" w:color="auto"/>
            <w:bottom w:val="none" w:sz="0" w:space="0" w:color="auto"/>
            <w:right w:val="none" w:sz="0" w:space="0" w:color="auto"/>
          </w:divBdr>
        </w:div>
        <w:div w:id="1576160172">
          <w:marLeft w:val="547"/>
          <w:marRight w:val="0"/>
          <w:marTop w:val="0"/>
          <w:marBottom w:val="0"/>
          <w:divBdr>
            <w:top w:val="none" w:sz="0" w:space="0" w:color="auto"/>
            <w:left w:val="none" w:sz="0" w:space="0" w:color="auto"/>
            <w:bottom w:val="none" w:sz="0" w:space="0" w:color="auto"/>
            <w:right w:val="none" w:sz="0" w:space="0" w:color="auto"/>
          </w:divBdr>
        </w:div>
        <w:div w:id="215236908">
          <w:marLeft w:val="547"/>
          <w:marRight w:val="0"/>
          <w:marTop w:val="0"/>
          <w:marBottom w:val="0"/>
          <w:divBdr>
            <w:top w:val="none" w:sz="0" w:space="0" w:color="auto"/>
            <w:left w:val="none" w:sz="0" w:space="0" w:color="auto"/>
            <w:bottom w:val="none" w:sz="0" w:space="0" w:color="auto"/>
            <w:right w:val="none" w:sz="0" w:space="0" w:color="auto"/>
          </w:divBdr>
        </w:div>
      </w:divsChild>
    </w:div>
    <w:div w:id="1359352888">
      <w:bodyDiv w:val="1"/>
      <w:marLeft w:val="0"/>
      <w:marRight w:val="0"/>
      <w:marTop w:val="0"/>
      <w:marBottom w:val="0"/>
      <w:divBdr>
        <w:top w:val="none" w:sz="0" w:space="0" w:color="auto"/>
        <w:left w:val="none" w:sz="0" w:space="0" w:color="auto"/>
        <w:bottom w:val="none" w:sz="0" w:space="0" w:color="auto"/>
        <w:right w:val="none" w:sz="0" w:space="0" w:color="auto"/>
      </w:divBdr>
    </w:div>
    <w:div w:id="1361472996">
      <w:bodyDiv w:val="1"/>
      <w:marLeft w:val="0"/>
      <w:marRight w:val="0"/>
      <w:marTop w:val="0"/>
      <w:marBottom w:val="0"/>
      <w:divBdr>
        <w:top w:val="none" w:sz="0" w:space="0" w:color="auto"/>
        <w:left w:val="none" w:sz="0" w:space="0" w:color="auto"/>
        <w:bottom w:val="none" w:sz="0" w:space="0" w:color="auto"/>
        <w:right w:val="none" w:sz="0" w:space="0" w:color="auto"/>
      </w:divBdr>
    </w:div>
    <w:div w:id="1361904860">
      <w:bodyDiv w:val="1"/>
      <w:marLeft w:val="0"/>
      <w:marRight w:val="0"/>
      <w:marTop w:val="0"/>
      <w:marBottom w:val="0"/>
      <w:divBdr>
        <w:top w:val="none" w:sz="0" w:space="0" w:color="auto"/>
        <w:left w:val="none" w:sz="0" w:space="0" w:color="auto"/>
        <w:bottom w:val="none" w:sz="0" w:space="0" w:color="auto"/>
        <w:right w:val="none" w:sz="0" w:space="0" w:color="auto"/>
      </w:divBdr>
    </w:div>
    <w:div w:id="1366714443">
      <w:bodyDiv w:val="1"/>
      <w:marLeft w:val="0"/>
      <w:marRight w:val="0"/>
      <w:marTop w:val="0"/>
      <w:marBottom w:val="0"/>
      <w:divBdr>
        <w:top w:val="none" w:sz="0" w:space="0" w:color="auto"/>
        <w:left w:val="none" w:sz="0" w:space="0" w:color="auto"/>
        <w:bottom w:val="none" w:sz="0" w:space="0" w:color="auto"/>
        <w:right w:val="none" w:sz="0" w:space="0" w:color="auto"/>
      </w:divBdr>
    </w:div>
    <w:div w:id="1376079631">
      <w:bodyDiv w:val="1"/>
      <w:marLeft w:val="0"/>
      <w:marRight w:val="0"/>
      <w:marTop w:val="0"/>
      <w:marBottom w:val="0"/>
      <w:divBdr>
        <w:top w:val="none" w:sz="0" w:space="0" w:color="auto"/>
        <w:left w:val="none" w:sz="0" w:space="0" w:color="auto"/>
        <w:bottom w:val="none" w:sz="0" w:space="0" w:color="auto"/>
        <w:right w:val="none" w:sz="0" w:space="0" w:color="auto"/>
      </w:divBdr>
    </w:div>
    <w:div w:id="1378165666">
      <w:bodyDiv w:val="1"/>
      <w:marLeft w:val="0"/>
      <w:marRight w:val="0"/>
      <w:marTop w:val="0"/>
      <w:marBottom w:val="0"/>
      <w:divBdr>
        <w:top w:val="none" w:sz="0" w:space="0" w:color="auto"/>
        <w:left w:val="none" w:sz="0" w:space="0" w:color="auto"/>
        <w:bottom w:val="none" w:sz="0" w:space="0" w:color="auto"/>
        <w:right w:val="none" w:sz="0" w:space="0" w:color="auto"/>
      </w:divBdr>
    </w:div>
    <w:div w:id="1397818861">
      <w:bodyDiv w:val="1"/>
      <w:marLeft w:val="0"/>
      <w:marRight w:val="0"/>
      <w:marTop w:val="0"/>
      <w:marBottom w:val="0"/>
      <w:divBdr>
        <w:top w:val="none" w:sz="0" w:space="0" w:color="auto"/>
        <w:left w:val="none" w:sz="0" w:space="0" w:color="auto"/>
        <w:bottom w:val="none" w:sz="0" w:space="0" w:color="auto"/>
        <w:right w:val="none" w:sz="0" w:space="0" w:color="auto"/>
      </w:divBdr>
    </w:div>
    <w:div w:id="1409617758">
      <w:bodyDiv w:val="1"/>
      <w:marLeft w:val="0"/>
      <w:marRight w:val="0"/>
      <w:marTop w:val="0"/>
      <w:marBottom w:val="0"/>
      <w:divBdr>
        <w:top w:val="none" w:sz="0" w:space="0" w:color="auto"/>
        <w:left w:val="none" w:sz="0" w:space="0" w:color="auto"/>
        <w:bottom w:val="none" w:sz="0" w:space="0" w:color="auto"/>
        <w:right w:val="none" w:sz="0" w:space="0" w:color="auto"/>
      </w:divBdr>
    </w:div>
    <w:div w:id="1409687156">
      <w:bodyDiv w:val="1"/>
      <w:marLeft w:val="0"/>
      <w:marRight w:val="0"/>
      <w:marTop w:val="0"/>
      <w:marBottom w:val="0"/>
      <w:divBdr>
        <w:top w:val="none" w:sz="0" w:space="0" w:color="auto"/>
        <w:left w:val="none" w:sz="0" w:space="0" w:color="auto"/>
        <w:bottom w:val="none" w:sz="0" w:space="0" w:color="auto"/>
        <w:right w:val="none" w:sz="0" w:space="0" w:color="auto"/>
      </w:divBdr>
    </w:div>
    <w:div w:id="1409692465">
      <w:bodyDiv w:val="1"/>
      <w:marLeft w:val="0"/>
      <w:marRight w:val="0"/>
      <w:marTop w:val="0"/>
      <w:marBottom w:val="0"/>
      <w:divBdr>
        <w:top w:val="none" w:sz="0" w:space="0" w:color="auto"/>
        <w:left w:val="none" w:sz="0" w:space="0" w:color="auto"/>
        <w:bottom w:val="none" w:sz="0" w:space="0" w:color="auto"/>
        <w:right w:val="none" w:sz="0" w:space="0" w:color="auto"/>
      </w:divBdr>
    </w:div>
    <w:div w:id="1416168940">
      <w:bodyDiv w:val="1"/>
      <w:marLeft w:val="0"/>
      <w:marRight w:val="0"/>
      <w:marTop w:val="0"/>
      <w:marBottom w:val="0"/>
      <w:divBdr>
        <w:top w:val="none" w:sz="0" w:space="0" w:color="auto"/>
        <w:left w:val="none" w:sz="0" w:space="0" w:color="auto"/>
        <w:bottom w:val="none" w:sz="0" w:space="0" w:color="auto"/>
        <w:right w:val="none" w:sz="0" w:space="0" w:color="auto"/>
      </w:divBdr>
    </w:div>
    <w:div w:id="1421635012">
      <w:bodyDiv w:val="1"/>
      <w:marLeft w:val="0"/>
      <w:marRight w:val="0"/>
      <w:marTop w:val="0"/>
      <w:marBottom w:val="0"/>
      <w:divBdr>
        <w:top w:val="none" w:sz="0" w:space="0" w:color="auto"/>
        <w:left w:val="none" w:sz="0" w:space="0" w:color="auto"/>
        <w:bottom w:val="none" w:sz="0" w:space="0" w:color="auto"/>
        <w:right w:val="none" w:sz="0" w:space="0" w:color="auto"/>
      </w:divBdr>
    </w:div>
    <w:div w:id="1425344072">
      <w:bodyDiv w:val="1"/>
      <w:marLeft w:val="0"/>
      <w:marRight w:val="0"/>
      <w:marTop w:val="0"/>
      <w:marBottom w:val="0"/>
      <w:divBdr>
        <w:top w:val="none" w:sz="0" w:space="0" w:color="auto"/>
        <w:left w:val="none" w:sz="0" w:space="0" w:color="auto"/>
        <w:bottom w:val="none" w:sz="0" w:space="0" w:color="auto"/>
        <w:right w:val="none" w:sz="0" w:space="0" w:color="auto"/>
      </w:divBdr>
    </w:div>
    <w:div w:id="1443646791">
      <w:bodyDiv w:val="1"/>
      <w:marLeft w:val="0"/>
      <w:marRight w:val="0"/>
      <w:marTop w:val="0"/>
      <w:marBottom w:val="0"/>
      <w:divBdr>
        <w:top w:val="none" w:sz="0" w:space="0" w:color="auto"/>
        <w:left w:val="none" w:sz="0" w:space="0" w:color="auto"/>
        <w:bottom w:val="none" w:sz="0" w:space="0" w:color="auto"/>
        <w:right w:val="none" w:sz="0" w:space="0" w:color="auto"/>
      </w:divBdr>
    </w:div>
    <w:div w:id="1454396987">
      <w:bodyDiv w:val="1"/>
      <w:marLeft w:val="0"/>
      <w:marRight w:val="0"/>
      <w:marTop w:val="0"/>
      <w:marBottom w:val="0"/>
      <w:divBdr>
        <w:top w:val="none" w:sz="0" w:space="0" w:color="auto"/>
        <w:left w:val="none" w:sz="0" w:space="0" w:color="auto"/>
        <w:bottom w:val="none" w:sz="0" w:space="0" w:color="auto"/>
        <w:right w:val="none" w:sz="0" w:space="0" w:color="auto"/>
      </w:divBdr>
    </w:div>
    <w:div w:id="1455830080">
      <w:bodyDiv w:val="1"/>
      <w:marLeft w:val="0"/>
      <w:marRight w:val="0"/>
      <w:marTop w:val="0"/>
      <w:marBottom w:val="0"/>
      <w:divBdr>
        <w:top w:val="none" w:sz="0" w:space="0" w:color="auto"/>
        <w:left w:val="none" w:sz="0" w:space="0" w:color="auto"/>
        <w:bottom w:val="none" w:sz="0" w:space="0" w:color="auto"/>
        <w:right w:val="none" w:sz="0" w:space="0" w:color="auto"/>
      </w:divBdr>
    </w:div>
    <w:div w:id="1458571808">
      <w:bodyDiv w:val="1"/>
      <w:marLeft w:val="0"/>
      <w:marRight w:val="0"/>
      <w:marTop w:val="0"/>
      <w:marBottom w:val="0"/>
      <w:divBdr>
        <w:top w:val="none" w:sz="0" w:space="0" w:color="auto"/>
        <w:left w:val="none" w:sz="0" w:space="0" w:color="auto"/>
        <w:bottom w:val="none" w:sz="0" w:space="0" w:color="auto"/>
        <w:right w:val="none" w:sz="0" w:space="0" w:color="auto"/>
      </w:divBdr>
    </w:div>
    <w:div w:id="1461848640">
      <w:bodyDiv w:val="1"/>
      <w:marLeft w:val="0"/>
      <w:marRight w:val="0"/>
      <w:marTop w:val="0"/>
      <w:marBottom w:val="0"/>
      <w:divBdr>
        <w:top w:val="none" w:sz="0" w:space="0" w:color="auto"/>
        <w:left w:val="none" w:sz="0" w:space="0" w:color="auto"/>
        <w:bottom w:val="none" w:sz="0" w:space="0" w:color="auto"/>
        <w:right w:val="none" w:sz="0" w:space="0" w:color="auto"/>
      </w:divBdr>
    </w:div>
    <w:div w:id="1462266385">
      <w:bodyDiv w:val="1"/>
      <w:marLeft w:val="0"/>
      <w:marRight w:val="0"/>
      <w:marTop w:val="0"/>
      <w:marBottom w:val="0"/>
      <w:divBdr>
        <w:top w:val="none" w:sz="0" w:space="0" w:color="auto"/>
        <w:left w:val="none" w:sz="0" w:space="0" w:color="auto"/>
        <w:bottom w:val="none" w:sz="0" w:space="0" w:color="auto"/>
        <w:right w:val="none" w:sz="0" w:space="0" w:color="auto"/>
      </w:divBdr>
    </w:div>
    <w:div w:id="1462655097">
      <w:bodyDiv w:val="1"/>
      <w:marLeft w:val="0"/>
      <w:marRight w:val="0"/>
      <w:marTop w:val="0"/>
      <w:marBottom w:val="0"/>
      <w:divBdr>
        <w:top w:val="none" w:sz="0" w:space="0" w:color="auto"/>
        <w:left w:val="none" w:sz="0" w:space="0" w:color="auto"/>
        <w:bottom w:val="none" w:sz="0" w:space="0" w:color="auto"/>
        <w:right w:val="none" w:sz="0" w:space="0" w:color="auto"/>
      </w:divBdr>
    </w:div>
    <w:div w:id="1462963849">
      <w:bodyDiv w:val="1"/>
      <w:marLeft w:val="0"/>
      <w:marRight w:val="0"/>
      <w:marTop w:val="0"/>
      <w:marBottom w:val="0"/>
      <w:divBdr>
        <w:top w:val="none" w:sz="0" w:space="0" w:color="auto"/>
        <w:left w:val="none" w:sz="0" w:space="0" w:color="auto"/>
        <w:bottom w:val="none" w:sz="0" w:space="0" w:color="auto"/>
        <w:right w:val="none" w:sz="0" w:space="0" w:color="auto"/>
      </w:divBdr>
    </w:div>
    <w:div w:id="1463303103">
      <w:bodyDiv w:val="1"/>
      <w:marLeft w:val="0"/>
      <w:marRight w:val="0"/>
      <w:marTop w:val="0"/>
      <w:marBottom w:val="0"/>
      <w:divBdr>
        <w:top w:val="none" w:sz="0" w:space="0" w:color="auto"/>
        <w:left w:val="none" w:sz="0" w:space="0" w:color="auto"/>
        <w:bottom w:val="none" w:sz="0" w:space="0" w:color="auto"/>
        <w:right w:val="none" w:sz="0" w:space="0" w:color="auto"/>
      </w:divBdr>
    </w:div>
    <w:div w:id="1466774970">
      <w:bodyDiv w:val="1"/>
      <w:marLeft w:val="0"/>
      <w:marRight w:val="0"/>
      <w:marTop w:val="0"/>
      <w:marBottom w:val="0"/>
      <w:divBdr>
        <w:top w:val="none" w:sz="0" w:space="0" w:color="auto"/>
        <w:left w:val="none" w:sz="0" w:space="0" w:color="auto"/>
        <w:bottom w:val="none" w:sz="0" w:space="0" w:color="auto"/>
        <w:right w:val="none" w:sz="0" w:space="0" w:color="auto"/>
      </w:divBdr>
    </w:div>
    <w:div w:id="1468821421">
      <w:bodyDiv w:val="1"/>
      <w:marLeft w:val="0"/>
      <w:marRight w:val="0"/>
      <w:marTop w:val="0"/>
      <w:marBottom w:val="0"/>
      <w:divBdr>
        <w:top w:val="none" w:sz="0" w:space="0" w:color="auto"/>
        <w:left w:val="none" w:sz="0" w:space="0" w:color="auto"/>
        <w:bottom w:val="none" w:sz="0" w:space="0" w:color="auto"/>
        <w:right w:val="none" w:sz="0" w:space="0" w:color="auto"/>
      </w:divBdr>
    </w:div>
    <w:div w:id="1472093938">
      <w:bodyDiv w:val="1"/>
      <w:marLeft w:val="0"/>
      <w:marRight w:val="0"/>
      <w:marTop w:val="0"/>
      <w:marBottom w:val="0"/>
      <w:divBdr>
        <w:top w:val="none" w:sz="0" w:space="0" w:color="auto"/>
        <w:left w:val="none" w:sz="0" w:space="0" w:color="auto"/>
        <w:bottom w:val="none" w:sz="0" w:space="0" w:color="auto"/>
        <w:right w:val="none" w:sz="0" w:space="0" w:color="auto"/>
      </w:divBdr>
    </w:div>
    <w:div w:id="1478379378">
      <w:bodyDiv w:val="1"/>
      <w:marLeft w:val="0"/>
      <w:marRight w:val="0"/>
      <w:marTop w:val="0"/>
      <w:marBottom w:val="0"/>
      <w:divBdr>
        <w:top w:val="none" w:sz="0" w:space="0" w:color="auto"/>
        <w:left w:val="none" w:sz="0" w:space="0" w:color="auto"/>
        <w:bottom w:val="none" w:sz="0" w:space="0" w:color="auto"/>
        <w:right w:val="none" w:sz="0" w:space="0" w:color="auto"/>
      </w:divBdr>
    </w:div>
    <w:div w:id="1480607299">
      <w:bodyDiv w:val="1"/>
      <w:marLeft w:val="0"/>
      <w:marRight w:val="0"/>
      <w:marTop w:val="0"/>
      <w:marBottom w:val="0"/>
      <w:divBdr>
        <w:top w:val="none" w:sz="0" w:space="0" w:color="auto"/>
        <w:left w:val="none" w:sz="0" w:space="0" w:color="auto"/>
        <w:bottom w:val="none" w:sz="0" w:space="0" w:color="auto"/>
        <w:right w:val="none" w:sz="0" w:space="0" w:color="auto"/>
      </w:divBdr>
    </w:div>
    <w:div w:id="1483424360">
      <w:bodyDiv w:val="1"/>
      <w:marLeft w:val="0"/>
      <w:marRight w:val="0"/>
      <w:marTop w:val="0"/>
      <w:marBottom w:val="0"/>
      <w:divBdr>
        <w:top w:val="none" w:sz="0" w:space="0" w:color="auto"/>
        <w:left w:val="none" w:sz="0" w:space="0" w:color="auto"/>
        <w:bottom w:val="none" w:sz="0" w:space="0" w:color="auto"/>
        <w:right w:val="none" w:sz="0" w:space="0" w:color="auto"/>
      </w:divBdr>
    </w:div>
    <w:div w:id="1512184670">
      <w:bodyDiv w:val="1"/>
      <w:marLeft w:val="0"/>
      <w:marRight w:val="0"/>
      <w:marTop w:val="0"/>
      <w:marBottom w:val="0"/>
      <w:divBdr>
        <w:top w:val="none" w:sz="0" w:space="0" w:color="auto"/>
        <w:left w:val="none" w:sz="0" w:space="0" w:color="auto"/>
        <w:bottom w:val="none" w:sz="0" w:space="0" w:color="auto"/>
        <w:right w:val="none" w:sz="0" w:space="0" w:color="auto"/>
      </w:divBdr>
    </w:div>
    <w:div w:id="1512186556">
      <w:bodyDiv w:val="1"/>
      <w:marLeft w:val="0"/>
      <w:marRight w:val="0"/>
      <w:marTop w:val="0"/>
      <w:marBottom w:val="0"/>
      <w:divBdr>
        <w:top w:val="none" w:sz="0" w:space="0" w:color="auto"/>
        <w:left w:val="none" w:sz="0" w:space="0" w:color="auto"/>
        <w:bottom w:val="none" w:sz="0" w:space="0" w:color="auto"/>
        <w:right w:val="none" w:sz="0" w:space="0" w:color="auto"/>
      </w:divBdr>
    </w:div>
    <w:div w:id="1516770869">
      <w:bodyDiv w:val="1"/>
      <w:marLeft w:val="0"/>
      <w:marRight w:val="0"/>
      <w:marTop w:val="0"/>
      <w:marBottom w:val="0"/>
      <w:divBdr>
        <w:top w:val="none" w:sz="0" w:space="0" w:color="auto"/>
        <w:left w:val="none" w:sz="0" w:space="0" w:color="auto"/>
        <w:bottom w:val="none" w:sz="0" w:space="0" w:color="auto"/>
        <w:right w:val="none" w:sz="0" w:space="0" w:color="auto"/>
      </w:divBdr>
    </w:div>
    <w:div w:id="1516846510">
      <w:bodyDiv w:val="1"/>
      <w:marLeft w:val="0"/>
      <w:marRight w:val="0"/>
      <w:marTop w:val="0"/>
      <w:marBottom w:val="0"/>
      <w:divBdr>
        <w:top w:val="none" w:sz="0" w:space="0" w:color="auto"/>
        <w:left w:val="none" w:sz="0" w:space="0" w:color="auto"/>
        <w:bottom w:val="none" w:sz="0" w:space="0" w:color="auto"/>
        <w:right w:val="none" w:sz="0" w:space="0" w:color="auto"/>
      </w:divBdr>
    </w:div>
    <w:div w:id="1519200895">
      <w:bodyDiv w:val="1"/>
      <w:marLeft w:val="0"/>
      <w:marRight w:val="0"/>
      <w:marTop w:val="0"/>
      <w:marBottom w:val="0"/>
      <w:divBdr>
        <w:top w:val="none" w:sz="0" w:space="0" w:color="auto"/>
        <w:left w:val="none" w:sz="0" w:space="0" w:color="auto"/>
        <w:bottom w:val="none" w:sz="0" w:space="0" w:color="auto"/>
        <w:right w:val="none" w:sz="0" w:space="0" w:color="auto"/>
      </w:divBdr>
    </w:div>
    <w:div w:id="1526284550">
      <w:bodyDiv w:val="1"/>
      <w:marLeft w:val="0"/>
      <w:marRight w:val="0"/>
      <w:marTop w:val="0"/>
      <w:marBottom w:val="0"/>
      <w:divBdr>
        <w:top w:val="none" w:sz="0" w:space="0" w:color="auto"/>
        <w:left w:val="none" w:sz="0" w:space="0" w:color="auto"/>
        <w:bottom w:val="none" w:sz="0" w:space="0" w:color="auto"/>
        <w:right w:val="none" w:sz="0" w:space="0" w:color="auto"/>
      </w:divBdr>
    </w:div>
    <w:div w:id="1536188990">
      <w:bodyDiv w:val="1"/>
      <w:marLeft w:val="0"/>
      <w:marRight w:val="0"/>
      <w:marTop w:val="0"/>
      <w:marBottom w:val="0"/>
      <w:divBdr>
        <w:top w:val="none" w:sz="0" w:space="0" w:color="auto"/>
        <w:left w:val="none" w:sz="0" w:space="0" w:color="auto"/>
        <w:bottom w:val="none" w:sz="0" w:space="0" w:color="auto"/>
        <w:right w:val="none" w:sz="0" w:space="0" w:color="auto"/>
      </w:divBdr>
      <w:divsChild>
        <w:div w:id="2008049192">
          <w:marLeft w:val="274"/>
          <w:marRight w:val="0"/>
          <w:marTop w:val="0"/>
          <w:marBottom w:val="0"/>
          <w:divBdr>
            <w:top w:val="none" w:sz="0" w:space="0" w:color="auto"/>
            <w:left w:val="none" w:sz="0" w:space="0" w:color="auto"/>
            <w:bottom w:val="none" w:sz="0" w:space="0" w:color="auto"/>
            <w:right w:val="none" w:sz="0" w:space="0" w:color="auto"/>
          </w:divBdr>
        </w:div>
        <w:div w:id="2064676472">
          <w:marLeft w:val="274"/>
          <w:marRight w:val="0"/>
          <w:marTop w:val="0"/>
          <w:marBottom w:val="0"/>
          <w:divBdr>
            <w:top w:val="none" w:sz="0" w:space="0" w:color="auto"/>
            <w:left w:val="none" w:sz="0" w:space="0" w:color="auto"/>
            <w:bottom w:val="none" w:sz="0" w:space="0" w:color="auto"/>
            <w:right w:val="none" w:sz="0" w:space="0" w:color="auto"/>
          </w:divBdr>
        </w:div>
        <w:div w:id="761032207">
          <w:marLeft w:val="274"/>
          <w:marRight w:val="0"/>
          <w:marTop w:val="0"/>
          <w:marBottom w:val="0"/>
          <w:divBdr>
            <w:top w:val="none" w:sz="0" w:space="0" w:color="auto"/>
            <w:left w:val="none" w:sz="0" w:space="0" w:color="auto"/>
            <w:bottom w:val="none" w:sz="0" w:space="0" w:color="auto"/>
            <w:right w:val="none" w:sz="0" w:space="0" w:color="auto"/>
          </w:divBdr>
        </w:div>
      </w:divsChild>
    </w:div>
    <w:div w:id="1545361891">
      <w:bodyDiv w:val="1"/>
      <w:marLeft w:val="0"/>
      <w:marRight w:val="0"/>
      <w:marTop w:val="0"/>
      <w:marBottom w:val="0"/>
      <w:divBdr>
        <w:top w:val="none" w:sz="0" w:space="0" w:color="auto"/>
        <w:left w:val="none" w:sz="0" w:space="0" w:color="auto"/>
        <w:bottom w:val="none" w:sz="0" w:space="0" w:color="auto"/>
        <w:right w:val="none" w:sz="0" w:space="0" w:color="auto"/>
      </w:divBdr>
    </w:div>
    <w:div w:id="1553152133">
      <w:bodyDiv w:val="1"/>
      <w:marLeft w:val="0"/>
      <w:marRight w:val="0"/>
      <w:marTop w:val="0"/>
      <w:marBottom w:val="0"/>
      <w:divBdr>
        <w:top w:val="none" w:sz="0" w:space="0" w:color="auto"/>
        <w:left w:val="none" w:sz="0" w:space="0" w:color="auto"/>
        <w:bottom w:val="none" w:sz="0" w:space="0" w:color="auto"/>
        <w:right w:val="none" w:sz="0" w:space="0" w:color="auto"/>
      </w:divBdr>
    </w:div>
    <w:div w:id="1553425303">
      <w:bodyDiv w:val="1"/>
      <w:marLeft w:val="0"/>
      <w:marRight w:val="0"/>
      <w:marTop w:val="0"/>
      <w:marBottom w:val="0"/>
      <w:divBdr>
        <w:top w:val="none" w:sz="0" w:space="0" w:color="auto"/>
        <w:left w:val="none" w:sz="0" w:space="0" w:color="auto"/>
        <w:bottom w:val="none" w:sz="0" w:space="0" w:color="auto"/>
        <w:right w:val="none" w:sz="0" w:space="0" w:color="auto"/>
      </w:divBdr>
    </w:div>
    <w:div w:id="1571580409">
      <w:bodyDiv w:val="1"/>
      <w:marLeft w:val="0"/>
      <w:marRight w:val="0"/>
      <w:marTop w:val="0"/>
      <w:marBottom w:val="0"/>
      <w:divBdr>
        <w:top w:val="none" w:sz="0" w:space="0" w:color="auto"/>
        <w:left w:val="none" w:sz="0" w:space="0" w:color="auto"/>
        <w:bottom w:val="none" w:sz="0" w:space="0" w:color="auto"/>
        <w:right w:val="none" w:sz="0" w:space="0" w:color="auto"/>
      </w:divBdr>
    </w:div>
    <w:div w:id="1571964786">
      <w:bodyDiv w:val="1"/>
      <w:marLeft w:val="0"/>
      <w:marRight w:val="0"/>
      <w:marTop w:val="0"/>
      <w:marBottom w:val="0"/>
      <w:divBdr>
        <w:top w:val="none" w:sz="0" w:space="0" w:color="auto"/>
        <w:left w:val="none" w:sz="0" w:space="0" w:color="auto"/>
        <w:bottom w:val="none" w:sz="0" w:space="0" w:color="auto"/>
        <w:right w:val="none" w:sz="0" w:space="0" w:color="auto"/>
      </w:divBdr>
    </w:div>
    <w:div w:id="1582760256">
      <w:bodyDiv w:val="1"/>
      <w:marLeft w:val="0"/>
      <w:marRight w:val="0"/>
      <w:marTop w:val="0"/>
      <w:marBottom w:val="0"/>
      <w:divBdr>
        <w:top w:val="none" w:sz="0" w:space="0" w:color="auto"/>
        <w:left w:val="none" w:sz="0" w:space="0" w:color="auto"/>
        <w:bottom w:val="none" w:sz="0" w:space="0" w:color="auto"/>
        <w:right w:val="none" w:sz="0" w:space="0" w:color="auto"/>
      </w:divBdr>
    </w:div>
    <w:div w:id="1585341141">
      <w:bodyDiv w:val="1"/>
      <w:marLeft w:val="0"/>
      <w:marRight w:val="0"/>
      <w:marTop w:val="0"/>
      <w:marBottom w:val="0"/>
      <w:divBdr>
        <w:top w:val="none" w:sz="0" w:space="0" w:color="auto"/>
        <w:left w:val="none" w:sz="0" w:space="0" w:color="auto"/>
        <w:bottom w:val="none" w:sz="0" w:space="0" w:color="auto"/>
        <w:right w:val="none" w:sz="0" w:space="0" w:color="auto"/>
      </w:divBdr>
    </w:div>
    <w:div w:id="1589385034">
      <w:bodyDiv w:val="1"/>
      <w:marLeft w:val="0"/>
      <w:marRight w:val="0"/>
      <w:marTop w:val="0"/>
      <w:marBottom w:val="0"/>
      <w:divBdr>
        <w:top w:val="none" w:sz="0" w:space="0" w:color="auto"/>
        <w:left w:val="none" w:sz="0" w:space="0" w:color="auto"/>
        <w:bottom w:val="none" w:sz="0" w:space="0" w:color="auto"/>
        <w:right w:val="none" w:sz="0" w:space="0" w:color="auto"/>
      </w:divBdr>
      <w:divsChild>
        <w:div w:id="2042900785">
          <w:marLeft w:val="274"/>
          <w:marRight w:val="0"/>
          <w:marTop w:val="0"/>
          <w:marBottom w:val="0"/>
          <w:divBdr>
            <w:top w:val="none" w:sz="0" w:space="0" w:color="auto"/>
            <w:left w:val="none" w:sz="0" w:space="0" w:color="auto"/>
            <w:bottom w:val="none" w:sz="0" w:space="0" w:color="auto"/>
            <w:right w:val="none" w:sz="0" w:space="0" w:color="auto"/>
          </w:divBdr>
        </w:div>
        <w:div w:id="608049586">
          <w:marLeft w:val="274"/>
          <w:marRight w:val="0"/>
          <w:marTop w:val="0"/>
          <w:marBottom w:val="0"/>
          <w:divBdr>
            <w:top w:val="none" w:sz="0" w:space="0" w:color="auto"/>
            <w:left w:val="none" w:sz="0" w:space="0" w:color="auto"/>
            <w:bottom w:val="none" w:sz="0" w:space="0" w:color="auto"/>
            <w:right w:val="none" w:sz="0" w:space="0" w:color="auto"/>
          </w:divBdr>
        </w:div>
        <w:div w:id="1273249742">
          <w:marLeft w:val="274"/>
          <w:marRight w:val="0"/>
          <w:marTop w:val="0"/>
          <w:marBottom w:val="0"/>
          <w:divBdr>
            <w:top w:val="none" w:sz="0" w:space="0" w:color="auto"/>
            <w:left w:val="none" w:sz="0" w:space="0" w:color="auto"/>
            <w:bottom w:val="none" w:sz="0" w:space="0" w:color="auto"/>
            <w:right w:val="none" w:sz="0" w:space="0" w:color="auto"/>
          </w:divBdr>
        </w:div>
        <w:div w:id="1925602850">
          <w:marLeft w:val="274"/>
          <w:marRight w:val="0"/>
          <w:marTop w:val="0"/>
          <w:marBottom w:val="0"/>
          <w:divBdr>
            <w:top w:val="none" w:sz="0" w:space="0" w:color="auto"/>
            <w:left w:val="none" w:sz="0" w:space="0" w:color="auto"/>
            <w:bottom w:val="none" w:sz="0" w:space="0" w:color="auto"/>
            <w:right w:val="none" w:sz="0" w:space="0" w:color="auto"/>
          </w:divBdr>
        </w:div>
      </w:divsChild>
    </w:div>
    <w:div w:id="1593708516">
      <w:bodyDiv w:val="1"/>
      <w:marLeft w:val="0"/>
      <w:marRight w:val="0"/>
      <w:marTop w:val="0"/>
      <w:marBottom w:val="0"/>
      <w:divBdr>
        <w:top w:val="none" w:sz="0" w:space="0" w:color="auto"/>
        <w:left w:val="none" w:sz="0" w:space="0" w:color="auto"/>
        <w:bottom w:val="none" w:sz="0" w:space="0" w:color="auto"/>
        <w:right w:val="none" w:sz="0" w:space="0" w:color="auto"/>
      </w:divBdr>
    </w:div>
    <w:div w:id="1595240426">
      <w:bodyDiv w:val="1"/>
      <w:marLeft w:val="0"/>
      <w:marRight w:val="0"/>
      <w:marTop w:val="0"/>
      <w:marBottom w:val="0"/>
      <w:divBdr>
        <w:top w:val="none" w:sz="0" w:space="0" w:color="auto"/>
        <w:left w:val="none" w:sz="0" w:space="0" w:color="auto"/>
        <w:bottom w:val="none" w:sz="0" w:space="0" w:color="auto"/>
        <w:right w:val="none" w:sz="0" w:space="0" w:color="auto"/>
      </w:divBdr>
    </w:div>
    <w:div w:id="1604996637">
      <w:bodyDiv w:val="1"/>
      <w:marLeft w:val="0"/>
      <w:marRight w:val="0"/>
      <w:marTop w:val="0"/>
      <w:marBottom w:val="0"/>
      <w:divBdr>
        <w:top w:val="none" w:sz="0" w:space="0" w:color="auto"/>
        <w:left w:val="none" w:sz="0" w:space="0" w:color="auto"/>
        <w:bottom w:val="none" w:sz="0" w:space="0" w:color="auto"/>
        <w:right w:val="none" w:sz="0" w:space="0" w:color="auto"/>
      </w:divBdr>
    </w:div>
    <w:div w:id="1616861071">
      <w:bodyDiv w:val="1"/>
      <w:marLeft w:val="0"/>
      <w:marRight w:val="0"/>
      <w:marTop w:val="0"/>
      <w:marBottom w:val="0"/>
      <w:divBdr>
        <w:top w:val="none" w:sz="0" w:space="0" w:color="auto"/>
        <w:left w:val="none" w:sz="0" w:space="0" w:color="auto"/>
        <w:bottom w:val="none" w:sz="0" w:space="0" w:color="auto"/>
        <w:right w:val="none" w:sz="0" w:space="0" w:color="auto"/>
      </w:divBdr>
      <w:divsChild>
        <w:div w:id="1258291760">
          <w:marLeft w:val="274"/>
          <w:marRight w:val="0"/>
          <w:marTop w:val="0"/>
          <w:marBottom w:val="0"/>
          <w:divBdr>
            <w:top w:val="none" w:sz="0" w:space="0" w:color="auto"/>
            <w:left w:val="none" w:sz="0" w:space="0" w:color="auto"/>
            <w:bottom w:val="none" w:sz="0" w:space="0" w:color="auto"/>
            <w:right w:val="none" w:sz="0" w:space="0" w:color="auto"/>
          </w:divBdr>
        </w:div>
        <w:div w:id="1504202461">
          <w:marLeft w:val="274"/>
          <w:marRight w:val="0"/>
          <w:marTop w:val="0"/>
          <w:marBottom w:val="0"/>
          <w:divBdr>
            <w:top w:val="none" w:sz="0" w:space="0" w:color="auto"/>
            <w:left w:val="none" w:sz="0" w:space="0" w:color="auto"/>
            <w:bottom w:val="none" w:sz="0" w:space="0" w:color="auto"/>
            <w:right w:val="none" w:sz="0" w:space="0" w:color="auto"/>
          </w:divBdr>
        </w:div>
        <w:div w:id="593515728">
          <w:marLeft w:val="274"/>
          <w:marRight w:val="0"/>
          <w:marTop w:val="0"/>
          <w:marBottom w:val="0"/>
          <w:divBdr>
            <w:top w:val="none" w:sz="0" w:space="0" w:color="auto"/>
            <w:left w:val="none" w:sz="0" w:space="0" w:color="auto"/>
            <w:bottom w:val="none" w:sz="0" w:space="0" w:color="auto"/>
            <w:right w:val="none" w:sz="0" w:space="0" w:color="auto"/>
          </w:divBdr>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
    <w:div w:id="1630477460">
      <w:bodyDiv w:val="1"/>
      <w:marLeft w:val="0"/>
      <w:marRight w:val="0"/>
      <w:marTop w:val="0"/>
      <w:marBottom w:val="0"/>
      <w:divBdr>
        <w:top w:val="none" w:sz="0" w:space="0" w:color="auto"/>
        <w:left w:val="none" w:sz="0" w:space="0" w:color="auto"/>
        <w:bottom w:val="none" w:sz="0" w:space="0" w:color="auto"/>
        <w:right w:val="none" w:sz="0" w:space="0" w:color="auto"/>
      </w:divBdr>
      <w:divsChild>
        <w:div w:id="417601583">
          <w:marLeft w:val="274"/>
          <w:marRight w:val="0"/>
          <w:marTop w:val="0"/>
          <w:marBottom w:val="0"/>
          <w:divBdr>
            <w:top w:val="none" w:sz="0" w:space="0" w:color="auto"/>
            <w:left w:val="none" w:sz="0" w:space="0" w:color="auto"/>
            <w:bottom w:val="none" w:sz="0" w:space="0" w:color="auto"/>
            <w:right w:val="none" w:sz="0" w:space="0" w:color="auto"/>
          </w:divBdr>
        </w:div>
      </w:divsChild>
    </w:div>
    <w:div w:id="1634602724">
      <w:bodyDiv w:val="1"/>
      <w:marLeft w:val="0"/>
      <w:marRight w:val="0"/>
      <w:marTop w:val="0"/>
      <w:marBottom w:val="0"/>
      <w:divBdr>
        <w:top w:val="none" w:sz="0" w:space="0" w:color="auto"/>
        <w:left w:val="none" w:sz="0" w:space="0" w:color="auto"/>
        <w:bottom w:val="none" w:sz="0" w:space="0" w:color="auto"/>
        <w:right w:val="none" w:sz="0" w:space="0" w:color="auto"/>
      </w:divBdr>
    </w:div>
    <w:div w:id="1642071981">
      <w:bodyDiv w:val="1"/>
      <w:marLeft w:val="0"/>
      <w:marRight w:val="0"/>
      <w:marTop w:val="0"/>
      <w:marBottom w:val="0"/>
      <w:divBdr>
        <w:top w:val="none" w:sz="0" w:space="0" w:color="auto"/>
        <w:left w:val="none" w:sz="0" w:space="0" w:color="auto"/>
        <w:bottom w:val="none" w:sz="0" w:space="0" w:color="auto"/>
        <w:right w:val="none" w:sz="0" w:space="0" w:color="auto"/>
      </w:divBdr>
      <w:divsChild>
        <w:div w:id="817959833">
          <w:marLeft w:val="274"/>
          <w:marRight w:val="0"/>
          <w:marTop w:val="0"/>
          <w:marBottom w:val="0"/>
          <w:divBdr>
            <w:top w:val="none" w:sz="0" w:space="0" w:color="auto"/>
            <w:left w:val="none" w:sz="0" w:space="0" w:color="auto"/>
            <w:bottom w:val="none" w:sz="0" w:space="0" w:color="auto"/>
            <w:right w:val="none" w:sz="0" w:space="0" w:color="auto"/>
          </w:divBdr>
        </w:div>
        <w:div w:id="212739618">
          <w:marLeft w:val="274"/>
          <w:marRight w:val="0"/>
          <w:marTop w:val="0"/>
          <w:marBottom w:val="0"/>
          <w:divBdr>
            <w:top w:val="none" w:sz="0" w:space="0" w:color="auto"/>
            <w:left w:val="none" w:sz="0" w:space="0" w:color="auto"/>
            <w:bottom w:val="none" w:sz="0" w:space="0" w:color="auto"/>
            <w:right w:val="none" w:sz="0" w:space="0" w:color="auto"/>
          </w:divBdr>
        </w:div>
        <w:div w:id="1805391893">
          <w:marLeft w:val="274"/>
          <w:marRight w:val="0"/>
          <w:marTop w:val="0"/>
          <w:marBottom w:val="0"/>
          <w:divBdr>
            <w:top w:val="none" w:sz="0" w:space="0" w:color="auto"/>
            <w:left w:val="none" w:sz="0" w:space="0" w:color="auto"/>
            <w:bottom w:val="none" w:sz="0" w:space="0" w:color="auto"/>
            <w:right w:val="none" w:sz="0" w:space="0" w:color="auto"/>
          </w:divBdr>
        </w:div>
        <w:div w:id="279149668">
          <w:marLeft w:val="274"/>
          <w:marRight w:val="0"/>
          <w:marTop w:val="0"/>
          <w:marBottom w:val="0"/>
          <w:divBdr>
            <w:top w:val="none" w:sz="0" w:space="0" w:color="auto"/>
            <w:left w:val="none" w:sz="0" w:space="0" w:color="auto"/>
            <w:bottom w:val="none" w:sz="0" w:space="0" w:color="auto"/>
            <w:right w:val="none" w:sz="0" w:space="0" w:color="auto"/>
          </w:divBdr>
        </w:div>
        <w:div w:id="1840928883">
          <w:marLeft w:val="994"/>
          <w:marRight w:val="0"/>
          <w:marTop w:val="0"/>
          <w:marBottom w:val="0"/>
          <w:divBdr>
            <w:top w:val="none" w:sz="0" w:space="0" w:color="auto"/>
            <w:left w:val="none" w:sz="0" w:space="0" w:color="auto"/>
            <w:bottom w:val="none" w:sz="0" w:space="0" w:color="auto"/>
            <w:right w:val="none" w:sz="0" w:space="0" w:color="auto"/>
          </w:divBdr>
        </w:div>
        <w:div w:id="1891762265">
          <w:marLeft w:val="274"/>
          <w:marRight w:val="0"/>
          <w:marTop w:val="0"/>
          <w:marBottom w:val="0"/>
          <w:divBdr>
            <w:top w:val="none" w:sz="0" w:space="0" w:color="auto"/>
            <w:left w:val="none" w:sz="0" w:space="0" w:color="auto"/>
            <w:bottom w:val="none" w:sz="0" w:space="0" w:color="auto"/>
            <w:right w:val="none" w:sz="0" w:space="0" w:color="auto"/>
          </w:divBdr>
        </w:div>
      </w:divsChild>
    </w:div>
    <w:div w:id="1645038297">
      <w:bodyDiv w:val="1"/>
      <w:marLeft w:val="0"/>
      <w:marRight w:val="0"/>
      <w:marTop w:val="0"/>
      <w:marBottom w:val="0"/>
      <w:divBdr>
        <w:top w:val="none" w:sz="0" w:space="0" w:color="auto"/>
        <w:left w:val="none" w:sz="0" w:space="0" w:color="auto"/>
        <w:bottom w:val="none" w:sz="0" w:space="0" w:color="auto"/>
        <w:right w:val="none" w:sz="0" w:space="0" w:color="auto"/>
      </w:divBdr>
    </w:div>
    <w:div w:id="1646280291">
      <w:bodyDiv w:val="1"/>
      <w:marLeft w:val="0"/>
      <w:marRight w:val="0"/>
      <w:marTop w:val="0"/>
      <w:marBottom w:val="0"/>
      <w:divBdr>
        <w:top w:val="none" w:sz="0" w:space="0" w:color="auto"/>
        <w:left w:val="none" w:sz="0" w:space="0" w:color="auto"/>
        <w:bottom w:val="none" w:sz="0" w:space="0" w:color="auto"/>
        <w:right w:val="none" w:sz="0" w:space="0" w:color="auto"/>
      </w:divBdr>
    </w:div>
    <w:div w:id="1653176687">
      <w:bodyDiv w:val="1"/>
      <w:marLeft w:val="0"/>
      <w:marRight w:val="0"/>
      <w:marTop w:val="0"/>
      <w:marBottom w:val="0"/>
      <w:divBdr>
        <w:top w:val="none" w:sz="0" w:space="0" w:color="auto"/>
        <w:left w:val="none" w:sz="0" w:space="0" w:color="auto"/>
        <w:bottom w:val="none" w:sz="0" w:space="0" w:color="auto"/>
        <w:right w:val="none" w:sz="0" w:space="0" w:color="auto"/>
      </w:divBdr>
    </w:div>
    <w:div w:id="1678998975">
      <w:bodyDiv w:val="1"/>
      <w:marLeft w:val="0"/>
      <w:marRight w:val="0"/>
      <w:marTop w:val="0"/>
      <w:marBottom w:val="0"/>
      <w:divBdr>
        <w:top w:val="none" w:sz="0" w:space="0" w:color="auto"/>
        <w:left w:val="none" w:sz="0" w:space="0" w:color="auto"/>
        <w:bottom w:val="none" w:sz="0" w:space="0" w:color="auto"/>
        <w:right w:val="none" w:sz="0" w:space="0" w:color="auto"/>
      </w:divBdr>
    </w:div>
    <w:div w:id="1683972373">
      <w:bodyDiv w:val="1"/>
      <w:marLeft w:val="0"/>
      <w:marRight w:val="0"/>
      <w:marTop w:val="0"/>
      <w:marBottom w:val="0"/>
      <w:divBdr>
        <w:top w:val="none" w:sz="0" w:space="0" w:color="auto"/>
        <w:left w:val="none" w:sz="0" w:space="0" w:color="auto"/>
        <w:bottom w:val="none" w:sz="0" w:space="0" w:color="auto"/>
        <w:right w:val="none" w:sz="0" w:space="0" w:color="auto"/>
      </w:divBdr>
    </w:div>
    <w:div w:id="1684160536">
      <w:bodyDiv w:val="1"/>
      <w:marLeft w:val="0"/>
      <w:marRight w:val="0"/>
      <w:marTop w:val="0"/>
      <w:marBottom w:val="0"/>
      <w:divBdr>
        <w:top w:val="none" w:sz="0" w:space="0" w:color="auto"/>
        <w:left w:val="none" w:sz="0" w:space="0" w:color="auto"/>
        <w:bottom w:val="none" w:sz="0" w:space="0" w:color="auto"/>
        <w:right w:val="none" w:sz="0" w:space="0" w:color="auto"/>
      </w:divBdr>
    </w:div>
    <w:div w:id="1689481178">
      <w:bodyDiv w:val="1"/>
      <w:marLeft w:val="0"/>
      <w:marRight w:val="0"/>
      <w:marTop w:val="0"/>
      <w:marBottom w:val="0"/>
      <w:divBdr>
        <w:top w:val="none" w:sz="0" w:space="0" w:color="auto"/>
        <w:left w:val="none" w:sz="0" w:space="0" w:color="auto"/>
        <w:bottom w:val="none" w:sz="0" w:space="0" w:color="auto"/>
        <w:right w:val="none" w:sz="0" w:space="0" w:color="auto"/>
      </w:divBdr>
    </w:div>
    <w:div w:id="1693871882">
      <w:bodyDiv w:val="1"/>
      <w:marLeft w:val="0"/>
      <w:marRight w:val="0"/>
      <w:marTop w:val="0"/>
      <w:marBottom w:val="0"/>
      <w:divBdr>
        <w:top w:val="none" w:sz="0" w:space="0" w:color="auto"/>
        <w:left w:val="none" w:sz="0" w:space="0" w:color="auto"/>
        <w:bottom w:val="none" w:sz="0" w:space="0" w:color="auto"/>
        <w:right w:val="none" w:sz="0" w:space="0" w:color="auto"/>
      </w:divBdr>
      <w:divsChild>
        <w:div w:id="1540433143">
          <w:marLeft w:val="274"/>
          <w:marRight w:val="0"/>
          <w:marTop w:val="0"/>
          <w:marBottom w:val="0"/>
          <w:divBdr>
            <w:top w:val="none" w:sz="0" w:space="0" w:color="auto"/>
            <w:left w:val="none" w:sz="0" w:space="0" w:color="auto"/>
            <w:bottom w:val="none" w:sz="0" w:space="0" w:color="auto"/>
            <w:right w:val="none" w:sz="0" w:space="0" w:color="auto"/>
          </w:divBdr>
        </w:div>
        <w:div w:id="2142578726">
          <w:marLeft w:val="274"/>
          <w:marRight w:val="0"/>
          <w:marTop w:val="0"/>
          <w:marBottom w:val="0"/>
          <w:divBdr>
            <w:top w:val="none" w:sz="0" w:space="0" w:color="auto"/>
            <w:left w:val="none" w:sz="0" w:space="0" w:color="auto"/>
            <w:bottom w:val="none" w:sz="0" w:space="0" w:color="auto"/>
            <w:right w:val="none" w:sz="0" w:space="0" w:color="auto"/>
          </w:divBdr>
        </w:div>
        <w:div w:id="1882668039">
          <w:marLeft w:val="274"/>
          <w:marRight w:val="0"/>
          <w:marTop w:val="0"/>
          <w:marBottom w:val="0"/>
          <w:divBdr>
            <w:top w:val="none" w:sz="0" w:space="0" w:color="auto"/>
            <w:left w:val="none" w:sz="0" w:space="0" w:color="auto"/>
            <w:bottom w:val="none" w:sz="0" w:space="0" w:color="auto"/>
            <w:right w:val="none" w:sz="0" w:space="0" w:color="auto"/>
          </w:divBdr>
        </w:div>
      </w:divsChild>
    </w:div>
    <w:div w:id="1697610888">
      <w:bodyDiv w:val="1"/>
      <w:marLeft w:val="0"/>
      <w:marRight w:val="0"/>
      <w:marTop w:val="0"/>
      <w:marBottom w:val="0"/>
      <w:divBdr>
        <w:top w:val="none" w:sz="0" w:space="0" w:color="auto"/>
        <w:left w:val="none" w:sz="0" w:space="0" w:color="auto"/>
        <w:bottom w:val="none" w:sz="0" w:space="0" w:color="auto"/>
        <w:right w:val="none" w:sz="0" w:space="0" w:color="auto"/>
      </w:divBdr>
    </w:div>
    <w:div w:id="1706253157">
      <w:bodyDiv w:val="1"/>
      <w:marLeft w:val="0"/>
      <w:marRight w:val="0"/>
      <w:marTop w:val="0"/>
      <w:marBottom w:val="0"/>
      <w:divBdr>
        <w:top w:val="none" w:sz="0" w:space="0" w:color="auto"/>
        <w:left w:val="none" w:sz="0" w:space="0" w:color="auto"/>
        <w:bottom w:val="none" w:sz="0" w:space="0" w:color="auto"/>
        <w:right w:val="none" w:sz="0" w:space="0" w:color="auto"/>
      </w:divBdr>
    </w:div>
    <w:div w:id="1717657174">
      <w:bodyDiv w:val="1"/>
      <w:marLeft w:val="0"/>
      <w:marRight w:val="0"/>
      <w:marTop w:val="0"/>
      <w:marBottom w:val="0"/>
      <w:divBdr>
        <w:top w:val="none" w:sz="0" w:space="0" w:color="auto"/>
        <w:left w:val="none" w:sz="0" w:space="0" w:color="auto"/>
        <w:bottom w:val="none" w:sz="0" w:space="0" w:color="auto"/>
        <w:right w:val="none" w:sz="0" w:space="0" w:color="auto"/>
      </w:divBdr>
    </w:div>
    <w:div w:id="1721590972">
      <w:bodyDiv w:val="1"/>
      <w:marLeft w:val="0"/>
      <w:marRight w:val="0"/>
      <w:marTop w:val="0"/>
      <w:marBottom w:val="0"/>
      <w:divBdr>
        <w:top w:val="none" w:sz="0" w:space="0" w:color="auto"/>
        <w:left w:val="none" w:sz="0" w:space="0" w:color="auto"/>
        <w:bottom w:val="none" w:sz="0" w:space="0" w:color="auto"/>
        <w:right w:val="none" w:sz="0" w:space="0" w:color="auto"/>
      </w:divBdr>
    </w:div>
    <w:div w:id="1735353998">
      <w:bodyDiv w:val="1"/>
      <w:marLeft w:val="0"/>
      <w:marRight w:val="0"/>
      <w:marTop w:val="0"/>
      <w:marBottom w:val="0"/>
      <w:divBdr>
        <w:top w:val="none" w:sz="0" w:space="0" w:color="auto"/>
        <w:left w:val="none" w:sz="0" w:space="0" w:color="auto"/>
        <w:bottom w:val="none" w:sz="0" w:space="0" w:color="auto"/>
        <w:right w:val="none" w:sz="0" w:space="0" w:color="auto"/>
      </w:divBdr>
    </w:div>
    <w:div w:id="1737166989">
      <w:bodyDiv w:val="1"/>
      <w:marLeft w:val="0"/>
      <w:marRight w:val="0"/>
      <w:marTop w:val="0"/>
      <w:marBottom w:val="0"/>
      <w:divBdr>
        <w:top w:val="none" w:sz="0" w:space="0" w:color="auto"/>
        <w:left w:val="none" w:sz="0" w:space="0" w:color="auto"/>
        <w:bottom w:val="none" w:sz="0" w:space="0" w:color="auto"/>
        <w:right w:val="none" w:sz="0" w:space="0" w:color="auto"/>
      </w:divBdr>
    </w:div>
    <w:div w:id="1741752154">
      <w:bodyDiv w:val="1"/>
      <w:marLeft w:val="0"/>
      <w:marRight w:val="0"/>
      <w:marTop w:val="0"/>
      <w:marBottom w:val="0"/>
      <w:divBdr>
        <w:top w:val="none" w:sz="0" w:space="0" w:color="auto"/>
        <w:left w:val="none" w:sz="0" w:space="0" w:color="auto"/>
        <w:bottom w:val="none" w:sz="0" w:space="0" w:color="auto"/>
        <w:right w:val="none" w:sz="0" w:space="0" w:color="auto"/>
      </w:divBdr>
    </w:div>
    <w:div w:id="1748334123">
      <w:bodyDiv w:val="1"/>
      <w:marLeft w:val="0"/>
      <w:marRight w:val="0"/>
      <w:marTop w:val="0"/>
      <w:marBottom w:val="0"/>
      <w:divBdr>
        <w:top w:val="none" w:sz="0" w:space="0" w:color="auto"/>
        <w:left w:val="none" w:sz="0" w:space="0" w:color="auto"/>
        <w:bottom w:val="none" w:sz="0" w:space="0" w:color="auto"/>
        <w:right w:val="none" w:sz="0" w:space="0" w:color="auto"/>
      </w:divBdr>
    </w:div>
    <w:div w:id="1751732513">
      <w:bodyDiv w:val="1"/>
      <w:marLeft w:val="0"/>
      <w:marRight w:val="0"/>
      <w:marTop w:val="0"/>
      <w:marBottom w:val="0"/>
      <w:divBdr>
        <w:top w:val="none" w:sz="0" w:space="0" w:color="auto"/>
        <w:left w:val="none" w:sz="0" w:space="0" w:color="auto"/>
        <w:bottom w:val="none" w:sz="0" w:space="0" w:color="auto"/>
        <w:right w:val="none" w:sz="0" w:space="0" w:color="auto"/>
      </w:divBdr>
    </w:div>
    <w:div w:id="1755390908">
      <w:bodyDiv w:val="1"/>
      <w:marLeft w:val="0"/>
      <w:marRight w:val="0"/>
      <w:marTop w:val="0"/>
      <w:marBottom w:val="0"/>
      <w:divBdr>
        <w:top w:val="none" w:sz="0" w:space="0" w:color="auto"/>
        <w:left w:val="none" w:sz="0" w:space="0" w:color="auto"/>
        <w:bottom w:val="none" w:sz="0" w:space="0" w:color="auto"/>
        <w:right w:val="none" w:sz="0" w:space="0" w:color="auto"/>
      </w:divBdr>
    </w:div>
    <w:div w:id="1759017891">
      <w:bodyDiv w:val="1"/>
      <w:marLeft w:val="0"/>
      <w:marRight w:val="0"/>
      <w:marTop w:val="0"/>
      <w:marBottom w:val="0"/>
      <w:divBdr>
        <w:top w:val="none" w:sz="0" w:space="0" w:color="auto"/>
        <w:left w:val="none" w:sz="0" w:space="0" w:color="auto"/>
        <w:bottom w:val="none" w:sz="0" w:space="0" w:color="auto"/>
        <w:right w:val="none" w:sz="0" w:space="0" w:color="auto"/>
      </w:divBdr>
    </w:div>
    <w:div w:id="1775129770">
      <w:bodyDiv w:val="1"/>
      <w:marLeft w:val="0"/>
      <w:marRight w:val="0"/>
      <w:marTop w:val="0"/>
      <w:marBottom w:val="0"/>
      <w:divBdr>
        <w:top w:val="none" w:sz="0" w:space="0" w:color="auto"/>
        <w:left w:val="none" w:sz="0" w:space="0" w:color="auto"/>
        <w:bottom w:val="none" w:sz="0" w:space="0" w:color="auto"/>
        <w:right w:val="none" w:sz="0" w:space="0" w:color="auto"/>
      </w:divBdr>
    </w:div>
    <w:div w:id="1784424987">
      <w:bodyDiv w:val="1"/>
      <w:marLeft w:val="0"/>
      <w:marRight w:val="0"/>
      <w:marTop w:val="0"/>
      <w:marBottom w:val="0"/>
      <w:divBdr>
        <w:top w:val="none" w:sz="0" w:space="0" w:color="auto"/>
        <w:left w:val="none" w:sz="0" w:space="0" w:color="auto"/>
        <w:bottom w:val="none" w:sz="0" w:space="0" w:color="auto"/>
        <w:right w:val="none" w:sz="0" w:space="0" w:color="auto"/>
      </w:divBdr>
    </w:div>
    <w:div w:id="1786121165">
      <w:bodyDiv w:val="1"/>
      <w:marLeft w:val="0"/>
      <w:marRight w:val="0"/>
      <w:marTop w:val="0"/>
      <w:marBottom w:val="0"/>
      <w:divBdr>
        <w:top w:val="none" w:sz="0" w:space="0" w:color="auto"/>
        <w:left w:val="none" w:sz="0" w:space="0" w:color="auto"/>
        <w:bottom w:val="none" w:sz="0" w:space="0" w:color="auto"/>
        <w:right w:val="none" w:sz="0" w:space="0" w:color="auto"/>
      </w:divBdr>
    </w:div>
    <w:div w:id="1798600142">
      <w:bodyDiv w:val="1"/>
      <w:marLeft w:val="0"/>
      <w:marRight w:val="0"/>
      <w:marTop w:val="0"/>
      <w:marBottom w:val="0"/>
      <w:divBdr>
        <w:top w:val="none" w:sz="0" w:space="0" w:color="auto"/>
        <w:left w:val="none" w:sz="0" w:space="0" w:color="auto"/>
        <w:bottom w:val="none" w:sz="0" w:space="0" w:color="auto"/>
        <w:right w:val="none" w:sz="0" w:space="0" w:color="auto"/>
      </w:divBdr>
    </w:div>
    <w:div w:id="1808545261">
      <w:bodyDiv w:val="1"/>
      <w:marLeft w:val="0"/>
      <w:marRight w:val="0"/>
      <w:marTop w:val="0"/>
      <w:marBottom w:val="0"/>
      <w:divBdr>
        <w:top w:val="none" w:sz="0" w:space="0" w:color="auto"/>
        <w:left w:val="none" w:sz="0" w:space="0" w:color="auto"/>
        <w:bottom w:val="none" w:sz="0" w:space="0" w:color="auto"/>
        <w:right w:val="none" w:sz="0" w:space="0" w:color="auto"/>
      </w:divBdr>
    </w:div>
    <w:div w:id="1820031259">
      <w:bodyDiv w:val="1"/>
      <w:marLeft w:val="0"/>
      <w:marRight w:val="0"/>
      <w:marTop w:val="0"/>
      <w:marBottom w:val="0"/>
      <w:divBdr>
        <w:top w:val="none" w:sz="0" w:space="0" w:color="auto"/>
        <w:left w:val="none" w:sz="0" w:space="0" w:color="auto"/>
        <w:bottom w:val="none" w:sz="0" w:space="0" w:color="auto"/>
        <w:right w:val="none" w:sz="0" w:space="0" w:color="auto"/>
      </w:divBdr>
    </w:div>
    <w:div w:id="1820226944">
      <w:bodyDiv w:val="1"/>
      <w:marLeft w:val="0"/>
      <w:marRight w:val="0"/>
      <w:marTop w:val="0"/>
      <w:marBottom w:val="0"/>
      <w:divBdr>
        <w:top w:val="none" w:sz="0" w:space="0" w:color="auto"/>
        <w:left w:val="none" w:sz="0" w:space="0" w:color="auto"/>
        <w:bottom w:val="none" w:sz="0" w:space="0" w:color="auto"/>
        <w:right w:val="none" w:sz="0" w:space="0" w:color="auto"/>
      </w:divBdr>
    </w:div>
    <w:div w:id="1841504986">
      <w:bodyDiv w:val="1"/>
      <w:marLeft w:val="0"/>
      <w:marRight w:val="0"/>
      <w:marTop w:val="0"/>
      <w:marBottom w:val="0"/>
      <w:divBdr>
        <w:top w:val="none" w:sz="0" w:space="0" w:color="auto"/>
        <w:left w:val="none" w:sz="0" w:space="0" w:color="auto"/>
        <w:bottom w:val="none" w:sz="0" w:space="0" w:color="auto"/>
        <w:right w:val="none" w:sz="0" w:space="0" w:color="auto"/>
      </w:divBdr>
    </w:div>
    <w:div w:id="1847404831">
      <w:bodyDiv w:val="1"/>
      <w:marLeft w:val="0"/>
      <w:marRight w:val="0"/>
      <w:marTop w:val="0"/>
      <w:marBottom w:val="0"/>
      <w:divBdr>
        <w:top w:val="none" w:sz="0" w:space="0" w:color="auto"/>
        <w:left w:val="none" w:sz="0" w:space="0" w:color="auto"/>
        <w:bottom w:val="none" w:sz="0" w:space="0" w:color="auto"/>
        <w:right w:val="none" w:sz="0" w:space="0" w:color="auto"/>
      </w:divBdr>
    </w:div>
    <w:div w:id="1855147819">
      <w:bodyDiv w:val="1"/>
      <w:marLeft w:val="0"/>
      <w:marRight w:val="0"/>
      <w:marTop w:val="0"/>
      <w:marBottom w:val="0"/>
      <w:divBdr>
        <w:top w:val="none" w:sz="0" w:space="0" w:color="auto"/>
        <w:left w:val="none" w:sz="0" w:space="0" w:color="auto"/>
        <w:bottom w:val="none" w:sz="0" w:space="0" w:color="auto"/>
        <w:right w:val="none" w:sz="0" w:space="0" w:color="auto"/>
      </w:divBdr>
    </w:div>
    <w:div w:id="1857184040">
      <w:bodyDiv w:val="1"/>
      <w:marLeft w:val="0"/>
      <w:marRight w:val="0"/>
      <w:marTop w:val="0"/>
      <w:marBottom w:val="0"/>
      <w:divBdr>
        <w:top w:val="none" w:sz="0" w:space="0" w:color="auto"/>
        <w:left w:val="none" w:sz="0" w:space="0" w:color="auto"/>
        <w:bottom w:val="none" w:sz="0" w:space="0" w:color="auto"/>
        <w:right w:val="none" w:sz="0" w:space="0" w:color="auto"/>
      </w:divBdr>
    </w:div>
    <w:div w:id="1868058340">
      <w:bodyDiv w:val="1"/>
      <w:marLeft w:val="0"/>
      <w:marRight w:val="0"/>
      <w:marTop w:val="0"/>
      <w:marBottom w:val="0"/>
      <w:divBdr>
        <w:top w:val="none" w:sz="0" w:space="0" w:color="auto"/>
        <w:left w:val="none" w:sz="0" w:space="0" w:color="auto"/>
        <w:bottom w:val="none" w:sz="0" w:space="0" w:color="auto"/>
        <w:right w:val="none" w:sz="0" w:space="0" w:color="auto"/>
      </w:divBdr>
    </w:div>
    <w:div w:id="1869175978">
      <w:bodyDiv w:val="1"/>
      <w:marLeft w:val="0"/>
      <w:marRight w:val="0"/>
      <w:marTop w:val="0"/>
      <w:marBottom w:val="0"/>
      <w:divBdr>
        <w:top w:val="none" w:sz="0" w:space="0" w:color="auto"/>
        <w:left w:val="none" w:sz="0" w:space="0" w:color="auto"/>
        <w:bottom w:val="none" w:sz="0" w:space="0" w:color="auto"/>
        <w:right w:val="none" w:sz="0" w:space="0" w:color="auto"/>
      </w:divBdr>
    </w:div>
    <w:div w:id="1872457754">
      <w:bodyDiv w:val="1"/>
      <w:marLeft w:val="0"/>
      <w:marRight w:val="0"/>
      <w:marTop w:val="0"/>
      <w:marBottom w:val="0"/>
      <w:divBdr>
        <w:top w:val="none" w:sz="0" w:space="0" w:color="auto"/>
        <w:left w:val="none" w:sz="0" w:space="0" w:color="auto"/>
        <w:bottom w:val="none" w:sz="0" w:space="0" w:color="auto"/>
        <w:right w:val="none" w:sz="0" w:space="0" w:color="auto"/>
      </w:divBdr>
    </w:div>
    <w:div w:id="1873611255">
      <w:bodyDiv w:val="1"/>
      <w:marLeft w:val="0"/>
      <w:marRight w:val="0"/>
      <w:marTop w:val="0"/>
      <w:marBottom w:val="0"/>
      <w:divBdr>
        <w:top w:val="none" w:sz="0" w:space="0" w:color="auto"/>
        <w:left w:val="none" w:sz="0" w:space="0" w:color="auto"/>
        <w:bottom w:val="none" w:sz="0" w:space="0" w:color="auto"/>
        <w:right w:val="none" w:sz="0" w:space="0" w:color="auto"/>
      </w:divBdr>
    </w:div>
    <w:div w:id="1876697193">
      <w:bodyDiv w:val="1"/>
      <w:marLeft w:val="0"/>
      <w:marRight w:val="0"/>
      <w:marTop w:val="0"/>
      <w:marBottom w:val="0"/>
      <w:divBdr>
        <w:top w:val="none" w:sz="0" w:space="0" w:color="auto"/>
        <w:left w:val="none" w:sz="0" w:space="0" w:color="auto"/>
        <w:bottom w:val="none" w:sz="0" w:space="0" w:color="auto"/>
        <w:right w:val="none" w:sz="0" w:space="0" w:color="auto"/>
      </w:divBdr>
    </w:div>
    <w:div w:id="1880387177">
      <w:bodyDiv w:val="1"/>
      <w:marLeft w:val="0"/>
      <w:marRight w:val="0"/>
      <w:marTop w:val="0"/>
      <w:marBottom w:val="0"/>
      <w:divBdr>
        <w:top w:val="none" w:sz="0" w:space="0" w:color="auto"/>
        <w:left w:val="none" w:sz="0" w:space="0" w:color="auto"/>
        <w:bottom w:val="none" w:sz="0" w:space="0" w:color="auto"/>
        <w:right w:val="none" w:sz="0" w:space="0" w:color="auto"/>
      </w:divBdr>
    </w:div>
    <w:div w:id="1880895855">
      <w:bodyDiv w:val="1"/>
      <w:marLeft w:val="0"/>
      <w:marRight w:val="0"/>
      <w:marTop w:val="0"/>
      <w:marBottom w:val="0"/>
      <w:divBdr>
        <w:top w:val="none" w:sz="0" w:space="0" w:color="auto"/>
        <w:left w:val="none" w:sz="0" w:space="0" w:color="auto"/>
        <w:bottom w:val="none" w:sz="0" w:space="0" w:color="auto"/>
        <w:right w:val="none" w:sz="0" w:space="0" w:color="auto"/>
      </w:divBdr>
    </w:div>
    <w:div w:id="1885091686">
      <w:bodyDiv w:val="1"/>
      <w:marLeft w:val="0"/>
      <w:marRight w:val="0"/>
      <w:marTop w:val="0"/>
      <w:marBottom w:val="0"/>
      <w:divBdr>
        <w:top w:val="none" w:sz="0" w:space="0" w:color="auto"/>
        <w:left w:val="none" w:sz="0" w:space="0" w:color="auto"/>
        <w:bottom w:val="none" w:sz="0" w:space="0" w:color="auto"/>
        <w:right w:val="none" w:sz="0" w:space="0" w:color="auto"/>
      </w:divBdr>
    </w:div>
    <w:div w:id="1906408246">
      <w:bodyDiv w:val="1"/>
      <w:marLeft w:val="0"/>
      <w:marRight w:val="0"/>
      <w:marTop w:val="0"/>
      <w:marBottom w:val="0"/>
      <w:divBdr>
        <w:top w:val="none" w:sz="0" w:space="0" w:color="auto"/>
        <w:left w:val="none" w:sz="0" w:space="0" w:color="auto"/>
        <w:bottom w:val="none" w:sz="0" w:space="0" w:color="auto"/>
        <w:right w:val="none" w:sz="0" w:space="0" w:color="auto"/>
      </w:divBdr>
    </w:div>
    <w:div w:id="1906715880">
      <w:bodyDiv w:val="1"/>
      <w:marLeft w:val="0"/>
      <w:marRight w:val="0"/>
      <w:marTop w:val="0"/>
      <w:marBottom w:val="0"/>
      <w:divBdr>
        <w:top w:val="none" w:sz="0" w:space="0" w:color="auto"/>
        <w:left w:val="none" w:sz="0" w:space="0" w:color="auto"/>
        <w:bottom w:val="none" w:sz="0" w:space="0" w:color="auto"/>
        <w:right w:val="none" w:sz="0" w:space="0" w:color="auto"/>
      </w:divBdr>
    </w:div>
    <w:div w:id="1916739151">
      <w:bodyDiv w:val="1"/>
      <w:marLeft w:val="0"/>
      <w:marRight w:val="0"/>
      <w:marTop w:val="0"/>
      <w:marBottom w:val="0"/>
      <w:divBdr>
        <w:top w:val="none" w:sz="0" w:space="0" w:color="auto"/>
        <w:left w:val="none" w:sz="0" w:space="0" w:color="auto"/>
        <w:bottom w:val="none" w:sz="0" w:space="0" w:color="auto"/>
        <w:right w:val="none" w:sz="0" w:space="0" w:color="auto"/>
      </w:divBdr>
    </w:div>
    <w:div w:id="1926109680">
      <w:bodyDiv w:val="1"/>
      <w:marLeft w:val="0"/>
      <w:marRight w:val="0"/>
      <w:marTop w:val="0"/>
      <w:marBottom w:val="0"/>
      <w:divBdr>
        <w:top w:val="none" w:sz="0" w:space="0" w:color="auto"/>
        <w:left w:val="none" w:sz="0" w:space="0" w:color="auto"/>
        <w:bottom w:val="none" w:sz="0" w:space="0" w:color="auto"/>
        <w:right w:val="none" w:sz="0" w:space="0" w:color="auto"/>
      </w:divBdr>
    </w:div>
    <w:div w:id="1934898394">
      <w:bodyDiv w:val="1"/>
      <w:marLeft w:val="0"/>
      <w:marRight w:val="0"/>
      <w:marTop w:val="0"/>
      <w:marBottom w:val="0"/>
      <w:divBdr>
        <w:top w:val="none" w:sz="0" w:space="0" w:color="auto"/>
        <w:left w:val="none" w:sz="0" w:space="0" w:color="auto"/>
        <w:bottom w:val="none" w:sz="0" w:space="0" w:color="auto"/>
        <w:right w:val="none" w:sz="0" w:space="0" w:color="auto"/>
      </w:divBdr>
    </w:div>
    <w:div w:id="1936203585">
      <w:bodyDiv w:val="1"/>
      <w:marLeft w:val="0"/>
      <w:marRight w:val="0"/>
      <w:marTop w:val="0"/>
      <w:marBottom w:val="0"/>
      <w:divBdr>
        <w:top w:val="none" w:sz="0" w:space="0" w:color="auto"/>
        <w:left w:val="none" w:sz="0" w:space="0" w:color="auto"/>
        <w:bottom w:val="none" w:sz="0" w:space="0" w:color="auto"/>
        <w:right w:val="none" w:sz="0" w:space="0" w:color="auto"/>
      </w:divBdr>
    </w:div>
    <w:div w:id="1937129747">
      <w:bodyDiv w:val="1"/>
      <w:marLeft w:val="0"/>
      <w:marRight w:val="0"/>
      <w:marTop w:val="0"/>
      <w:marBottom w:val="0"/>
      <w:divBdr>
        <w:top w:val="none" w:sz="0" w:space="0" w:color="auto"/>
        <w:left w:val="none" w:sz="0" w:space="0" w:color="auto"/>
        <w:bottom w:val="none" w:sz="0" w:space="0" w:color="auto"/>
        <w:right w:val="none" w:sz="0" w:space="0" w:color="auto"/>
      </w:divBdr>
    </w:div>
    <w:div w:id="1937326758">
      <w:bodyDiv w:val="1"/>
      <w:marLeft w:val="0"/>
      <w:marRight w:val="0"/>
      <w:marTop w:val="0"/>
      <w:marBottom w:val="0"/>
      <w:divBdr>
        <w:top w:val="none" w:sz="0" w:space="0" w:color="auto"/>
        <w:left w:val="none" w:sz="0" w:space="0" w:color="auto"/>
        <w:bottom w:val="none" w:sz="0" w:space="0" w:color="auto"/>
        <w:right w:val="none" w:sz="0" w:space="0" w:color="auto"/>
      </w:divBdr>
    </w:div>
    <w:div w:id="1939291829">
      <w:bodyDiv w:val="1"/>
      <w:marLeft w:val="0"/>
      <w:marRight w:val="0"/>
      <w:marTop w:val="0"/>
      <w:marBottom w:val="0"/>
      <w:divBdr>
        <w:top w:val="none" w:sz="0" w:space="0" w:color="auto"/>
        <w:left w:val="none" w:sz="0" w:space="0" w:color="auto"/>
        <w:bottom w:val="none" w:sz="0" w:space="0" w:color="auto"/>
        <w:right w:val="none" w:sz="0" w:space="0" w:color="auto"/>
      </w:divBdr>
    </w:div>
    <w:div w:id="1940062352">
      <w:bodyDiv w:val="1"/>
      <w:marLeft w:val="0"/>
      <w:marRight w:val="0"/>
      <w:marTop w:val="0"/>
      <w:marBottom w:val="0"/>
      <w:divBdr>
        <w:top w:val="none" w:sz="0" w:space="0" w:color="auto"/>
        <w:left w:val="none" w:sz="0" w:space="0" w:color="auto"/>
        <w:bottom w:val="none" w:sz="0" w:space="0" w:color="auto"/>
        <w:right w:val="none" w:sz="0" w:space="0" w:color="auto"/>
      </w:divBdr>
    </w:div>
    <w:div w:id="1960449268">
      <w:bodyDiv w:val="1"/>
      <w:marLeft w:val="0"/>
      <w:marRight w:val="0"/>
      <w:marTop w:val="0"/>
      <w:marBottom w:val="0"/>
      <w:divBdr>
        <w:top w:val="none" w:sz="0" w:space="0" w:color="auto"/>
        <w:left w:val="none" w:sz="0" w:space="0" w:color="auto"/>
        <w:bottom w:val="none" w:sz="0" w:space="0" w:color="auto"/>
        <w:right w:val="none" w:sz="0" w:space="0" w:color="auto"/>
      </w:divBdr>
    </w:div>
    <w:div w:id="1967810172">
      <w:bodyDiv w:val="1"/>
      <w:marLeft w:val="0"/>
      <w:marRight w:val="0"/>
      <w:marTop w:val="0"/>
      <w:marBottom w:val="0"/>
      <w:divBdr>
        <w:top w:val="none" w:sz="0" w:space="0" w:color="auto"/>
        <w:left w:val="none" w:sz="0" w:space="0" w:color="auto"/>
        <w:bottom w:val="none" w:sz="0" w:space="0" w:color="auto"/>
        <w:right w:val="none" w:sz="0" w:space="0" w:color="auto"/>
      </w:divBdr>
    </w:div>
    <w:div w:id="1974435242">
      <w:bodyDiv w:val="1"/>
      <w:marLeft w:val="0"/>
      <w:marRight w:val="0"/>
      <w:marTop w:val="0"/>
      <w:marBottom w:val="0"/>
      <w:divBdr>
        <w:top w:val="none" w:sz="0" w:space="0" w:color="auto"/>
        <w:left w:val="none" w:sz="0" w:space="0" w:color="auto"/>
        <w:bottom w:val="none" w:sz="0" w:space="0" w:color="auto"/>
        <w:right w:val="none" w:sz="0" w:space="0" w:color="auto"/>
      </w:divBdr>
      <w:divsChild>
        <w:div w:id="1324357119">
          <w:marLeft w:val="274"/>
          <w:marRight w:val="0"/>
          <w:marTop w:val="0"/>
          <w:marBottom w:val="0"/>
          <w:divBdr>
            <w:top w:val="none" w:sz="0" w:space="0" w:color="auto"/>
            <w:left w:val="none" w:sz="0" w:space="0" w:color="auto"/>
            <w:bottom w:val="none" w:sz="0" w:space="0" w:color="auto"/>
            <w:right w:val="none" w:sz="0" w:space="0" w:color="auto"/>
          </w:divBdr>
        </w:div>
      </w:divsChild>
    </w:div>
    <w:div w:id="1975089644">
      <w:bodyDiv w:val="1"/>
      <w:marLeft w:val="0"/>
      <w:marRight w:val="0"/>
      <w:marTop w:val="0"/>
      <w:marBottom w:val="0"/>
      <w:divBdr>
        <w:top w:val="none" w:sz="0" w:space="0" w:color="auto"/>
        <w:left w:val="none" w:sz="0" w:space="0" w:color="auto"/>
        <w:bottom w:val="none" w:sz="0" w:space="0" w:color="auto"/>
        <w:right w:val="none" w:sz="0" w:space="0" w:color="auto"/>
      </w:divBdr>
    </w:div>
    <w:div w:id="1984504769">
      <w:bodyDiv w:val="1"/>
      <w:marLeft w:val="0"/>
      <w:marRight w:val="0"/>
      <w:marTop w:val="0"/>
      <w:marBottom w:val="0"/>
      <w:divBdr>
        <w:top w:val="none" w:sz="0" w:space="0" w:color="auto"/>
        <w:left w:val="none" w:sz="0" w:space="0" w:color="auto"/>
        <w:bottom w:val="none" w:sz="0" w:space="0" w:color="auto"/>
        <w:right w:val="none" w:sz="0" w:space="0" w:color="auto"/>
      </w:divBdr>
    </w:div>
    <w:div w:id="1987008344">
      <w:bodyDiv w:val="1"/>
      <w:marLeft w:val="0"/>
      <w:marRight w:val="0"/>
      <w:marTop w:val="0"/>
      <w:marBottom w:val="0"/>
      <w:divBdr>
        <w:top w:val="none" w:sz="0" w:space="0" w:color="auto"/>
        <w:left w:val="none" w:sz="0" w:space="0" w:color="auto"/>
        <w:bottom w:val="none" w:sz="0" w:space="0" w:color="auto"/>
        <w:right w:val="none" w:sz="0" w:space="0" w:color="auto"/>
      </w:divBdr>
    </w:div>
    <w:div w:id="2002660594">
      <w:bodyDiv w:val="1"/>
      <w:marLeft w:val="0"/>
      <w:marRight w:val="0"/>
      <w:marTop w:val="0"/>
      <w:marBottom w:val="0"/>
      <w:divBdr>
        <w:top w:val="none" w:sz="0" w:space="0" w:color="auto"/>
        <w:left w:val="none" w:sz="0" w:space="0" w:color="auto"/>
        <w:bottom w:val="none" w:sz="0" w:space="0" w:color="auto"/>
        <w:right w:val="none" w:sz="0" w:space="0" w:color="auto"/>
      </w:divBdr>
    </w:div>
    <w:div w:id="2003584660">
      <w:bodyDiv w:val="1"/>
      <w:marLeft w:val="0"/>
      <w:marRight w:val="0"/>
      <w:marTop w:val="0"/>
      <w:marBottom w:val="0"/>
      <w:divBdr>
        <w:top w:val="none" w:sz="0" w:space="0" w:color="auto"/>
        <w:left w:val="none" w:sz="0" w:space="0" w:color="auto"/>
        <w:bottom w:val="none" w:sz="0" w:space="0" w:color="auto"/>
        <w:right w:val="none" w:sz="0" w:space="0" w:color="auto"/>
      </w:divBdr>
    </w:div>
    <w:div w:id="2011638246">
      <w:bodyDiv w:val="1"/>
      <w:marLeft w:val="0"/>
      <w:marRight w:val="0"/>
      <w:marTop w:val="0"/>
      <w:marBottom w:val="0"/>
      <w:divBdr>
        <w:top w:val="none" w:sz="0" w:space="0" w:color="auto"/>
        <w:left w:val="none" w:sz="0" w:space="0" w:color="auto"/>
        <w:bottom w:val="none" w:sz="0" w:space="0" w:color="auto"/>
        <w:right w:val="none" w:sz="0" w:space="0" w:color="auto"/>
      </w:divBdr>
    </w:div>
    <w:div w:id="2026638010">
      <w:bodyDiv w:val="1"/>
      <w:marLeft w:val="0"/>
      <w:marRight w:val="0"/>
      <w:marTop w:val="0"/>
      <w:marBottom w:val="0"/>
      <w:divBdr>
        <w:top w:val="none" w:sz="0" w:space="0" w:color="auto"/>
        <w:left w:val="none" w:sz="0" w:space="0" w:color="auto"/>
        <w:bottom w:val="none" w:sz="0" w:space="0" w:color="auto"/>
        <w:right w:val="none" w:sz="0" w:space="0" w:color="auto"/>
      </w:divBdr>
    </w:div>
    <w:div w:id="2029331210">
      <w:bodyDiv w:val="1"/>
      <w:marLeft w:val="0"/>
      <w:marRight w:val="0"/>
      <w:marTop w:val="0"/>
      <w:marBottom w:val="0"/>
      <w:divBdr>
        <w:top w:val="none" w:sz="0" w:space="0" w:color="auto"/>
        <w:left w:val="none" w:sz="0" w:space="0" w:color="auto"/>
        <w:bottom w:val="none" w:sz="0" w:space="0" w:color="auto"/>
        <w:right w:val="none" w:sz="0" w:space="0" w:color="auto"/>
      </w:divBdr>
      <w:divsChild>
        <w:div w:id="935212436">
          <w:marLeft w:val="994"/>
          <w:marRight w:val="0"/>
          <w:marTop w:val="0"/>
          <w:marBottom w:val="0"/>
          <w:divBdr>
            <w:top w:val="none" w:sz="0" w:space="0" w:color="auto"/>
            <w:left w:val="none" w:sz="0" w:space="0" w:color="auto"/>
            <w:bottom w:val="none" w:sz="0" w:space="0" w:color="auto"/>
            <w:right w:val="none" w:sz="0" w:space="0" w:color="auto"/>
          </w:divBdr>
        </w:div>
      </w:divsChild>
    </w:div>
    <w:div w:id="2041198062">
      <w:bodyDiv w:val="1"/>
      <w:marLeft w:val="0"/>
      <w:marRight w:val="0"/>
      <w:marTop w:val="0"/>
      <w:marBottom w:val="0"/>
      <w:divBdr>
        <w:top w:val="none" w:sz="0" w:space="0" w:color="auto"/>
        <w:left w:val="none" w:sz="0" w:space="0" w:color="auto"/>
        <w:bottom w:val="none" w:sz="0" w:space="0" w:color="auto"/>
        <w:right w:val="none" w:sz="0" w:space="0" w:color="auto"/>
      </w:divBdr>
    </w:div>
    <w:div w:id="2044013095">
      <w:bodyDiv w:val="1"/>
      <w:marLeft w:val="0"/>
      <w:marRight w:val="0"/>
      <w:marTop w:val="0"/>
      <w:marBottom w:val="0"/>
      <w:divBdr>
        <w:top w:val="none" w:sz="0" w:space="0" w:color="auto"/>
        <w:left w:val="none" w:sz="0" w:space="0" w:color="auto"/>
        <w:bottom w:val="none" w:sz="0" w:space="0" w:color="auto"/>
        <w:right w:val="none" w:sz="0" w:space="0" w:color="auto"/>
      </w:divBdr>
    </w:div>
    <w:div w:id="2057965098">
      <w:bodyDiv w:val="1"/>
      <w:marLeft w:val="0"/>
      <w:marRight w:val="0"/>
      <w:marTop w:val="0"/>
      <w:marBottom w:val="0"/>
      <w:divBdr>
        <w:top w:val="none" w:sz="0" w:space="0" w:color="auto"/>
        <w:left w:val="none" w:sz="0" w:space="0" w:color="auto"/>
        <w:bottom w:val="none" w:sz="0" w:space="0" w:color="auto"/>
        <w:right w:val="none" w:sz="0" w:space="0" w:color="auto"/>
      </w:divBdr>
      <w:divsChild>
        <w:div w:id="1930507911">
          <w:marLeft w:val="360"/>
          <w:marRight w:val="0"/>
          <w:marTop w:val="0"/>
          <w:marBottom w:val="0"/>
          <w:divBdr>
            <w:top w:val="none" w:sz="0" w:space="0" w:color="auto"/>
            <w:left w:val="none" w:sz="0" w:space="0" w:color="auto"/>
            <w:bottom w:val="none" w:sz="0" w:space="0" w:color="auto"/>
            <w:right w:val="none" w:sz="0" w:space="0" w:color="auto"/>
          </w:divBdr>
        </w:div>
        <w:div w:id="18166764">
          <w:marLeft w:val="360"/>
          <w:marRight w:val="0"/>
          <w:marTop w:val="0"/>
          <w:marBottom w:val="0"/>
          <w:divBdr>
            <w:top w:val="none" w:sz="0" w:space="0" w:color="auto"/>
            <w:left w:val="none" w:sz="0" w:space="0" w:color="auto"/>
            <w:bottom w:val="none" w:sz="0" w:space="0" w:color="auto"/>
            <w:right w:val="none" w:sz="0" w:space="0" w:color="auto"/>
          </w:divBdr>
        </w:div>
      </w:divsChild>
    </w:div>
    <w:div w:id="2058309100">
      <w:bodyDiv w:val="1"/>
      <w:marLeft w:val="0"/>
      <w:marRight w:val="0"/>
      <w:marTop w:val="0"/>
      <w:marBottom w:val="0"/>
      <w:divBdr>
        <w:top w:val="none" w:sz="0" w:space="0" w:color="auto"/>
        <w:left w:val="none" w:sz="0" w:space="0" w:color="auto"/>
        <w:bottom w:val="none" w:sz="0" w:space="0" w:color="auto"/>
        <w:right w:val="none" w:sz="0" w:space="0" w:color="auto"/>
      </w:divBdr>
    </w:div>
    <w:div w:id="2066835356">
      <w:bodyDiv w:val="1"/>
      <w:marLeft w:val="0"/>
      <w:marRight w:val="0"/>
      <w:marTop w:val="0"/>
      <w:marBottom w:val="0"/>
      <w:divBdr>
        <w:top w:val="none" w:sz="0" w:space="0" w:color="auto"/>
        <w:left w:val="none" w:sz="0" w:space="0" w:color="auto"/>
        <w:bottom w:val="none" w:sz="0" w:space="0" w:color="auto"/>
        <w:right w:val="none" w:sz="0" w:space="0" w:color="auto"/>
      </w:divBdr>
    </w:div>
    <w:div w:id="2067218047">
      <w:bodyDiv w:val="1"/>
      <w:marLeft w:val="0"/>
      <w:marRight w:val="0"/>
      <w:marTop w:val="0"/>
      <w:marBottom w:val="0"/>
      <w:divBdr>
        <w:top w:val="none" w:sz="0" w:space="0" w:color="auto"/>
        <w:left w:val="none" w:sz="0" w:space="0" w:color="auto"/>
        <w:bottom w:val="none" w:sz="0" w:space="0" w:color="auto"/>
        <w:right w:val="none" w:sz="0" w:space="0" w:color="auto"/>
      </w:divBdr>
    </w:div>
    <w:div w:id="2075659730">
      <w:bodyDiv w:val="1"/>
      <w:marLeft w:val="0"/>
      <w:marRight w:val="0"/>
      <w:marTop w:val="0"/>
      <w:marBottom w:val="0"/>
      <w:divBdr>
        <w:top w:val="none" w:sz="0" w:space="0" w:color="auto"/>
        <w:left w:val="none" w:sz="0" w:space="0" w:color="auto"/>
        <w:bottom w:val="none" w:sz="0" w:space="0" w:color="auto"/>
        <w:right w:val="none" w:sz="0" w:space="0" w:color="auto"/>
      </w:divBdr>
    </w:div>
    <w:div w:id="2083522384">
      <w:bodyDiv w:val="1"/>
      <w:marLeft w:val="0"/>
      <w:marRight w:val="0"/>
      <w:marTop w:val="0"/>
      <w:marBottom w:val="0"/>
      <w:divBdr>
        <w:top w:val="none" w:sz="0" w:space="0" w:color="auto"/>
        <w:left w:val="none" w:sz="0" w:space="0" w:color="auto"/>
        <w:bottom w:val="none" w:sz="0" w:space="0" w:color="auto"/>
        <w:right w:val="none" w:sz="0" w:space="0" w:color="auto"/>
      </w:divBdr>
    </w:div>
    <w:div w:id="2091005059">
      <w:bodyDiv w:val="1"/>
      <w:marLeft w:val="0"/>
      <w:marRight w:val="0"/>
      <w:marTop w:val="0"/>
      <w:marBottom w:val="0"/>
      <w:divBdr>
        <w:top w:val="none" w:sz="0" w:space="0" w:color="auto"/>
        <w:left w:val="none" w:sz="0" w:space="0" w:color="auto"/>
        <w:bottom w:val="none" w:sz="0" w:space="0" w:color="auto"/>
        <w:right w:val="none" w:sz="0" w:space="0" w:color="auto"/>
      </w:divBdr>
    </w:div>
    <w:div w:id="2125224670">
      <w:bodyDiv w:val="1"/>
      <w:marLeft w:val="0"/>
      <w:marRight w:val="0"/>
      <w:marTop w:val="0"/>
      <w:marBottom w:val="0"/>
      <w:divBdr>
        <w:top w:val="none" w:sz="0" w:space="0" w:color="auto"/>
        <w:left w:val="none" w:sz="0" w:space="0" w:color="auto"/>
        <w:bottom w:val="none" w:sz="0" w:space="0" w:color="auto"/>
        <w:right w:val="none" w:sz="0" w:space="0" w:color="auto"/>
      </w:divBdr>
    </w:div>
    <w:div w:id="2126924194">
      <w:bodyDiv w:val="1"/>
      <w:marLeft w:val="0"/>
      <w:marRight w:val="0"/>
      <w:marTop w:val="0"/>
      <w:marBottom w:val="0"/>
      <w:divBdr>
        <w:top w:val="none" w:sz="0" w:space="0" w:color="auto"/>
        <w:left w:val="none" w:sz="0" w:space="0" w:color="auto"/>
        <w:bottom w:val="none" w:sz="0" w:space="0" w:color="auto"/>
        <w:right w:val="none" w:sz="0" w:space="0" w:color="auto"/>
      </w:divBdr>
    </w:div>
    <w:div w:id="2128351557">
      <w:bodyDiv w:val="1"/>
      <w:marLeft w:val="0"/>
      <w:marRight w:val="0"/>
      <w:marTop w:val="0"/>
      <w:marBottom w:val="0"/>
      <w:divBdr>
        <w:top w:val="none" w:sz="0" w:space="0" w:color="auto"/>
        <w:left w:val="none" w:sz="0" w:space="0" w:color="auto"/>
        <w:bottom w:val="none" w:sz="0" w:space="0" w:color="auto"/>
        <w:right w:val="none" w:sz="0" w:space="0" w:color="auto"/>
      </w:divBdr>
    </w:div>
    <w:div w:id="2134251091">
      <w:bodyDiv w:val="1"/>
      <w:marLeft w:val="0"/>
      <w:marRight w:val="0"/>
      <w:marTop w:val="0"/>
      <w:marBottom w:val="0"/>
      <w:divBdr>
        <w:top w:val="none" w:sz="0" w:space="0" w:color="auto"/>
        <w:left w:val="none" w:sz="0" w:space="0" w:color="auto"/>
        <w:bottom w:val="none" w:sz="0" w:space="0" w:color="auto"/>
        <w:right w:val="none" w:sz="0" w:space="0" w:color="auto"/>
      </w:divBdr>
    </w:div>
    <w:div w:id="2136293129">
      <w:bodyDiv w:val="1"/>
      <w:marLeft w:val="0"/>
      <w:marRight w:val="0"/>
      <w:marTop w:val="0"/>
      <w:marBottom w:val="0"/>
      <w:divBdr>
        <w:top w:val="none" w:sz="0" w:space="0" w:color="auto"/>
        <w:left w:val="none" w:sz="0" w:space="0" w:color="auto"/>
        <w:bottom w:val="none" w:sz="0" w:space="0" w:color="auto"/>
        <w:right w:val="none" w:sz="0" w:space="0" w:color="auto"/>
      </w:divBdr>
    </w:div>
    <w:div w:id="2137791452">
      <w:bodyDiv w:val="1"/>
      <w:marLeft w:val="0"/>
      <w:marRight w:val="0"/>
      <w:marTop w:val="0"/>
      <w:marBottom w:val="0"/>
      <w:divBdr>
        <w:top w:val="none" w:sz="0" w:space="0" w:color="auto"/>
        <w:left w:val="none" w:sz="0" w:space="0" w:color="auto"/>
        <w:bottom w:val="none" w:sz="0" w:space="0" w:color="auto"/>
        <w:right w:val="none" w:sz="0" w:space="0" w:color="auto"/>
      </w:divBdr>
      <w:divsChild>
        <w:div w:id="125662230">
          <w:marLeft w:val="274"/>
          <w:marRight w:val="0"/>
          <w:marTop w:val="0"/>
          <w:marBottom w:val="0"/>
          <w:divBdr>
            <w:top w:val="none" w:sz="0" w:space="0" w:color="auto"/>
            <w:left w:val="none" w:sz="0" w:space="0" w:color="auto"/>
            <w:bottom w:val="none" w:sz="0" w:space="0" w:color="auto"/>
            <w:right w:val="none" w:sz="0" w:space="0" w:color="auto"/>
          </w:divBdr>
        </w:div>
        <w:div w:id="1975594572">
          <w:marLeft w:val="274"/>
          <w:marRight w:val="0"/>
          <w:marTop w:val="0"/>
          <w:marBottom w:val="0"/>
          <w:divBdr>
            <w:top w:val="none" w:sz="0" w:space="0" w:color="auto"/>
            <w:left w:val="none" w:sz="0" w:space="0" w:color="auto"/>
            <w:bottom w:val="none" w:sz="0" w:space="0" w:color="auto"/>
            <w:right w:val="none" w:sz="0" w:space="0" w:color="auto"/>
          </w:divBdr>
        </w:div>
        <w:div w:id="785002720">
          <w:marLeft w:val="274"/>
          <w:marRight w:val="0"/>
          <w:marTop w:val="0"/>
          <w:marBottom w:val="0"/>
          <w:divBdr>
            <w:top w:val="none" w:sz="0" w:space="0" w:color="auto"/>
            <w:left w:val="none" w:sz="0" w:space="0" w:color="auto"/>
            <w:bottom w:val="none" w:sz="0" w:space="0" w:color="auto"/>
            <w:right w:val="none" w:sz="0" w:space="0" w:color="auto"/>
          </w:divBdr>
        </w:div>
        <w:div w:id="1085761563">
          <w:marLeft w:val="274"/>
          <w:marRight w:val="0"/>
          <w:marTop w:val="0"/>
          <w:marBottom w:val="0"/>
          <w:divBdr>
            <w:top w:val="none" w:sz="0" w:space="0" w:color="auto"/>
            <w:left w:val="none" w:sz="0" w:space="0" w:color="auto"/>
            <w:bottom w:val="none" w:sz="0" w:space="0" w:color="auto"/>
            <w:right w:val="none" w:sz="0" w:space="0" w:color="auto"/>
          </w:divBdr>
        </w:div>
        <w:div w:id="917784023">
          <w:marLeft w:val="274"/>
          <w:marRight w:val="0"/>
          <w:marTop w:val="0"/>
          <w:marBottom w:val="0"/>
          <w:divBdr>
            <w:top w:val="none" w:sz="0" w:space="0" w:color="auto"/>
            <w:left w:val="none" w:sz="0" w:space="0" w:color="auto"/>
            <w:bottom w:val="none" w:sz="0" w:space="0" w:color="auto"/>
            <w:right w:val="none" w:sz="0" w:space="0" w:color="auto"/>
          </w:divBdr>
        </w:div>
        <w:div w:id="1327592511">
          <w:marLeft w:val="274"/>
          <w:marRight w:val="0"/>
          <w:marTop w:val="0"/>
          <w:marBottom w:val="0"/>
          <w:divBdr>
            <w:top w:val="none" w:sz="0" w:space="0" w:color="auto"/>
            <w:left w:val="none" w:sz="0" w:space="0" w:color="auto"/>
            <w:bottom w:val="none" w:sz="0" w:space="0" w:color="auto"/>
            <w:right w:val="none" w:sz="0" w:space="0" w:color="auto"/>
          </w:divBdr>
        </w:div>
        <w:div w:id="32079530">
          <w:marLeft w:val="274"/>
          <w:marRight w:val="0"/>
          <w:marTop w:val="0"/>
          <w:marBottom w:val="0"/>
          <w:divBdr>
            <w:top w:val="none" w:sz="0" w:space="0" w:color="auto"/>
            <w:left w:val="none" w:sz="0" w:space="0" w:color="auto"/>
            <w:bottom w:val="none" w:sz="0" w:space="0" w:color="auto"/>
            <w:right w:val="none" w:sz="0" w:space="0" w:color="auto"/>
          </w:divBdr>
        </w:div>
      </w:divsChild>
    </w:div>
    <w:div w:id="2141914235">
      <w:bodyDiv w:val="1"/>
      <w:marLeft w:val="0"/>
      <w:marRight w:val="0"/>
      <w:marTop w:val="0"/>
      <w:marBottom w:val="0"/>
      <w:divBdr>
        <w:top w:val="none" w:sz="0" w:space="0" w:color="auto"/>
        <w:left w:val="none" w:sz="0" w:space="0" w:color="auto"/>
        <w:bottom w:val="none" w:sz="0" w:space="0" w:color="auto"/>
        <w:right w:val="none" w:sz="0" w:space="0" w:color="auto"/>
      </w:divBdr>
      <w:divsChild>
        <w:div w:id="2109037577">
          <w:marLeft w:val="274"/>
          <w:marRight w:val="0"/>
          <w:marTop w:val="0"/>
          <w:marBottom w:val="0"/>
          <w:divBdr>
            <w:top w:val="none" w:sz="0" w:space="0" w:color="auto"/>
            <w:left w:val="none" w:sz="0" w:space="0" w:color="auto"/>
            <w:bottom w:val="none" w:sz="0" w:space="0" w:color="auto"/>
            <w:right w:val="none" w:sz="0" w:space="0" w:color="auto"/>
          </w:divBdr>
        </w:div>
        <w:div w:id="1132478976">
          <w:marLeft w:val="274"/>
          <w:marRight w:val="0"/>
          <w:marTop w:val="0"/>
          <w:marBottom w:val="0"/>
          <w:divBdr>
            <w:top w:val="none" w:sz="0" w:space="0" w:color="auto"/>
            <w:left w:val="none" w:sz="0" w:space="0" w:color="auto"/>
            <w:bottom w:val="none" w:sz="0" w:space="0" w:color="auto"/>
            <w:right w:val="none" w:sz="0" w:space="0" w:color="auto"/>
          </w:divBdr>
        </w:div>
        <w:div w:id="20112562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EO.2020.LUCA@censu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9C157C31</Template>
  <TotalTime>715</TotalTime>
  <Pages>8</Pages>
  <Words>3488</Words>
  <Characters>19887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2020 LUCA Training Digital Address List Submissions Module script</vt:lpstr>
    </vt:vector>
  </TitlesOfParts>
  <Company>Bureau of the Census</Company>
  <LinksUpToDate>false</LinksUpToDate>
  <CharactersWithSpaces>23329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 LUCA Training Digital Address List Submissions Module script</dc:title>
  <dc:subject/>
  <dc:creator>U. S. Census Bureau</dc:creator>
  <cp:keywords/>
  <dc:description/>
  <cp:lastModifiedBy>Meredith L Gillum (CENSUS/GEO FED)</cp:lastModifiedBy>
  <cp:revision>67</cp:revision>
  <cp:lastPrinted>2017-04-14T19:03:00Z</cp:lastPrinted>
  <dcterms:created xsi:type="dcterms:W3CDTF">2017-09-07T16:48:00Z</dcterms:created>
  <dcterms:modified xsi:type="dcterms:W3CDTF">2018-01-12T00:51:00Z</dcterms:modified>
</cp:coreProperties>
</file>